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A31" w:rsidP="0A23E5CB" w:rsidRDefault="00EB5A31" w14:paraId="1E555949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5B33F507" w:rsidP="6644D6D1" w:rsidRDefault="5B33F507" w14:paraId="0AFFF03C" w14:textId="01001D4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  <w:lang w:val="es-MX"/>
        </w:rPr>
      </w:pPr>
      <w:r w:rsidRPr="7FCCA51B" w:rsidR="5B33F507">
        <w:rPr>
          <w:rFonts w:ascii="Arial" w:hAnsi="Arial" w:cs="Arial"/>
          <w:b w:val="1"/>
          <w:bCs w:val="1"/>
          <w:sz w:val="28"/>
          <w:szCs w:val="28"/>
          <w:lang w:val="es-MX"/>
        </w:rPr>
        <w:t xml:space="preserve"> Huawei lanza la preventa de sus nuevos HUAWEI Pura 70 Pro y HUAWEI FIT 3</w:t>
      </w:r>
    </w:p>
    <w:p w:rsidR="0A23E5CB" w:rsidP="0A23E5CB" w:rsidRDefault="0A23E5CB" w14:paraId="5508CBC5" w14:textId="2D112E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4E772033" w:rsidP="6644D6D1" w:rsidRDefault="4E772033" w14:paraId="1F3BB20B" w14:textId="3950FEDC">
      <w:pPr>
        <w:pStyle w:val="Prrafodelista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  <w:lang w:val="es-MX"/>
        </w:rPr>
      </w:pPr>
      <w:r w:rsidRPr="6644D6D1" w:rsidR="4E772033">
        <w:rPr>
          <w:rFonts w:ascii="Arial" w:hAnsi="Arial" w:cs="Arial"/>
          <w:lang w:val="es-MX"/>
        </w:rPr>
        <w:t>¡</w:t>
      </w:r>
      <w:r w:rsidRPr="6644D6D1" w:rsidR="0108E900">
        <w:rPr>
          <w:rFonts w:ascii="Arial" w:hAnsi="Arial" w:cs="Arial"/>
          <w:lang w:val="es-MX"/>
        </w:rPr>
        <w:t>A partir del 9 de mayo</w:t>
      </w:r>
      <w:r w:rsidRPr="6644D6D1" w:rsidR="4E772033">
        <w:rPr>
          <w:rFonts w:ascii="Arial" w:hAnsi="Arial" w:cs="Arial"/>
          <w:lang w:val="es-MX"/>
        </w:rPr>
        <w:t xml:space="preserve">! </w:t>
      </w:r>
      <w:r w:rsidRPr="6644D6D1" w:rsidR="3526451B">
        <w:rPr>
          <w:rFonts w:ascii="Arial" w:hAnsi="Arial" w:cs="Arial"/>
          <w:lang w:val="es-MX"/>
        </w:rPr>
        <w:t xml:space="preserve">Súmate a la revolución fotográfica con el </w:t>
      </w:r>
      <w:r w:rsidRPr="6644D6D1" w:rsidR="66ED8B16">
        <w:rPr>
          <w:rFonts w:ascii="Arial" w:hAnsi="Arial" w:cs="Arial"/>
          <w:lang w:val="es-MX"/>
        </w:rPr>
        <w:t>nuevo</w:t>
      </w:r>
      <w:r w:rsidRPr="6644D6D1" w:rsidR="1CF2A60B">
        <w:rPr>
          <w:rFonts w:ascii="Arial" w:hAnsi="Arial" w:cs="Arial"/>
          <w:lang w:val="es-MX"/>
        </w:rPr>
        <w:t xml:space="preserve"> smartphone</w:t>
      </w:r>
      <w:r w:rsidRPr="6644D6D1" w:rsidR="0371358B">
        <w:rPr>
          <w:rFonts w:ascii="Arial" w:hAnsi="Arial" w:cs="Arial"/>
          <w:lang w:val="es-MX"/>
        </w:rPr>
        <w:t xml:space="preserve"> de Huawei</w:t>
      </w:r>
      <w:r w:rsidRPr="6644D6D1" w:rsidR="1CF2A60B">
        <w:rPr>
          <w:rFonts w:ascii="Arial" w:hAnsi="Arial" w:cs="Arial"/>
          <w:lang w:val="es-MX"/>
        </w:rPr>
        <w:t xml:space="preserve"> y</w:t>
      </w:r>
      <w:r w:rsidRPr="6644D6D1" w:rsidR="327E4898">
        <w:rPr>
          <w:rFonts w:ascii="Arial" w:hAnsi="Arial" w:cs="Arial"/>
          <w:lang w:val="es-MX"/>
        </w:rPr>
        <w:t xml:space="preserve"> sumérgete a esta experiencia</w:t>
      </w:r>
      <w:r w:rsidRPr="6644D6D1" w:rsidR="075EE941">
        <w:rPr>
          <w:rFonts w:ascii="Arial" w:hAnsi="Arial" w:cs="Arial"/>
          <w:lang w:val="es-MX"/>
        </w:rPr>
        <w:t xml:space="preserve"> </w:t>
      </w:r>
      <w:r w:rsidRPr="6644D6D1" w:rsidR="1385BCE8">
        <w:rPr>
          <w:rFonts w:ascii="Arial" w:hAnsi="Arial" w:cs="Arial"/>
          <w:lang w:val="es-MX"/>
        </w:rPr>
        <w:t xml:space="preserve">con su </w:t>
      </w:r>
      <w:r w:rsidRPr="6644D6D1" w:rsidR="075EE941">
        <w:rPr>
          <w:rFonts w:ascii="Arial" w:hAnsi="Arial" w:cs="Arial"/>
          <w:lang w:val="es-MX"/>
        </w:rPr>
        <w:t xml:space="preserve">más reciente </w:t>
      </w:r>
      <w:r w:rsidRPr="6644D6D1" w:rsidR="1CF2A60B">
        <w:rPr>
          <w:rFonts w:ascii="Arial" w:hAnsi="Arial" w:cs="Arial"/>
          <w:lang w:val="es-MX"/>
        </w:rPr>
        <w:t>smartwatch</w:t>
      </w:r>
      <w:r w:rsidRPr="6644D6D1" w:rsidR="6B1383BB">
        <w:rPr>
          <w:rFonts w:ascii="Arial" w:hAnsi="Arial" w:cs="Arial"/>
          <w:lang w:val="es-MX"/>
        </w:rPr>
        <w:t>, ambos disponibles</w:t>
      </w:r>
      <w:r w:rsidRPr="6644D6D1" w:rsidR="1CF2A60B">
        <w:rPr>
          <w:rFonts w:ascii="Arial" w:hAnsi="Arial" w:cs="Arial"/>
          <w:lang w:val="es-MX"/>
        </w:rPr>
        <w:t xml:space="preserve"> </w:t>
      </w:r>
      <w:r w:rsidRPr="6644D6D1" w:rsidR="5E4DC0D9">
        <w:rPr>
          <w:rFonts w:ascii="Arial" w:hAnsi="Arial" w:cs="Arial"/>
          <w:lang w:val="es-MX"/>
        </w:rPr>
        <w:t>en un irr</w:t>
      </w:r>
      <w:r w:rsidRPr="6644D6D1" w:rsidR="0134821A">
        <w:rPr>
          <w:rFonts w:ascii="Arial" w:hAnsi="Arial" w:cs="Arial"/>
          <w:lang w:val="es-MX"/>
        </w:rPr>
        <w:t>e</w:t>
      </w:r>
      <w:r w:rsidRPr="6644D6D1" w:rsidR="5E4DC0D9">
        <w:rPr>
          <w:rFonts w:ascii="Arial" w:hAnsi="Arial" w:cs="Arial"/>
          <w:lang w:val="es-MX"/>
        </w:rPr>
        <w:t>petible precio de preventa</w:t>
      </w:r>
      <w:r w:rsidRPr="6644D6D1" w:rsidR="1F945083">
        <w:rPr>
          <w:rFonts w:ascii="Arial" w:hAnsi="Arial" w:cs="Arial"/>
          <w:lang w:val="es-MX"/>
        </w:rPr>
        <w:t>.</w:t>
      </w:r>
    </w:p>
    <w:p w:rsidR="6644D6D1" w:rsidP="6644D6D1" w:rsidRDefault="6644D6D1" w14:paraId="0B080C4E" w14:textId="2898AFD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</w:p>
    <w:p w:rsidR="6644D6D1" w:rsidP="6644D6D1" w:rsidRDefault="6644D6D1" w14:paraId="25661E27" w14:textId="3CE53F9F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</w:p>
    <w:p w:rsidR="04BAA1A5" w:rsidP="6644D6D1" w:rsidRDefault="04BAA1A5" w14:paraId="5D3FA821" w14:textId="7FC9902E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  <w:r w:rsidRPr="7FCCA51B" w:rsidR="04BAA1A5">
        <w:rPr>
          <w:rFonts w:ascii="Arial" w:hAnsi="Arial" w:cs="Arial"/>
          <w:lang w:val="es-MX"/>
        </w:rPr>
        <w:t>La industria tecnológica continúa sorprendiendo a</w:t>
      </w:r>
      <w:r w:rsidRPr="7FCCA51B" w:rsidR="22C03289">
        <w:rPr>
          <w:rFonts w:ascii="Arial" w:hAnsi="Arial" w:cs="Arial"/>
          <w:lang w:val="es-MX"/>
        </w:rPr>
        <w:t>l</w:t>
      </w:r>
      <w:r w:rsidRPr="7FCCA51B" w:rsidR="493DE901">
        <w:rPr>
          <w:rFonts w:ascii="Arial" w:hAnsi="Arial" w:cs="Arial"/>
          <w:lang w:val="es-MX"/>
        </w:rPr>
        <w:t xml:space="preserve"> mundo</w:t>
      </w:r>
      <w:r w:rsidRPr="7FCCA51B" w:rsidR="04BAA1A5">
        <w:rPr>
          <w:rFonts w:ascii="Arial" w:hAnsi="Arial" w:cs="Arial"/>
          <w:lang w:val="es-MX"/>
        </w:rPr>
        <w:t xml:space="preserve"> </w:t>
      </w:r>
      <w:r w:rsidRPr="7FCCA51B" w:rsidR="04BAA1A5">
        <w:rPr>
          <w:rFonts w:ascii="Arial" w:hAnsi="Arial" w:cs="Arial"/>
          <w:lang w:val="es-MX"/>
        </w:rPr>
        <w:t xml:space="preserve">con avances </w:t>
      </w:r>
      <w:r w:rsidRPr="7FCCA51B" w:rsidR="2F77F5D9">
        <w:rPr>
          <w:rFonts w:ascii="Arial" w:hAnsi="Arial" w:cs="Arial"/>
          <w:lang w:val="es-MX"/>
        </w:rPr>
        <w:t>increíbles</w:t>
      </w:r>
      <w:r w:rsidRPr="7FCCA51B" w:rsidR="1371572D">
        <w:rPr>
          <w:rFonts w:ascii="Arial" w:hAnsi="Arial" w:cs="Arial"/>
          <w:lang w:val="es-MX"/>
        </w:rPr>
        <w:t>. L</w:t>
      </w:r>
      <w:r w:rsidRPr="7FCCA51B" w:rsidR="2F77F5D9">
        <w:rPr>
          <w:rFonts w:ascii="Arial" w:hAnsi="Arial" w:cs="Arial"/>
          <w:lang w:val="es-MX"/>
        </w:rPr>
        <w:t xml:space="preserve">a constante transformación </w:t>
      </w:r>
      <w:r w:rsidRPr="7FCCA51B" w:rsidR="3F668C14">
        <w:rPr>
          <w:rFonts w:ascii="Arial" w:hAnsi="Arial" w:cs="Arial"/>
          <w:lang w:val="es-MX"/>
        </w:rPr>
        <w:t>del consumidor y</w:t>
      </w:r>
      <w:r w:rsidRPr="7FCCA51B" w:rsidR="6A6C7A43">
        <w:rPr>
          <w:rFonts w:ascii="Arial" w:hAnsi="Arial" w:cs="Arial"/>
          <w:lang w:val="es-MX"/>
        </w:rPr>
        <w:t xml:space="preserve"> sus</w:t>
      </w:r>
      <w:r w:rsidRPr="7FCCA51B" w:rsidR="3F668C14">
        <w:rPr>
          <w:rFonts w:ascii="Arial" w:hAnsi="Arial" w:cs="Arial"/>
          <w:lang w:val="es-MX"/>
        </w:rPr>
        <w:t xml:space="preserve"> cada vez más desafiantes necesidades han</w:t>
      </w:r>
      <w:r w:rsidRPr="7FCCA51B" w:rsidR="31856C55">
        <w:rPr>
          <w:rFonts w:ascii="Arial" w:hAnsi="Arial" w:cs="Arial"/>
          <w:lang w:val="es-MX"/>
        </w:rPr>
        <w:t xml:space="preserve"> obligado a l</w:t>
      </w:r>
      <w:r w:rsidRPr="7FCCA51B" w:rsidR="4060FF2F">
        <w:rPr>
          <w:rFonts w:ascii="Arial" w:hAnsi="Arial" w:cs="Arial"/>
          <w:lang w:val="es-MX"/>
        </w:rPr>
        <w:t xml:space="preserve">as </w:t>
      </w:r>
      <w:r w:rsidRPr="7FCCA51B" w:rsidR="448BDBC7">
        <w:rPr>
          <w:rFonts w:ascii="Arial" w:hAnsi="Arial" w:cs="Arial"/>
          <w:lang w:val="es-MX"/>
        </w:rPr>
        <w:t xml:space="preserve">diferentes </w:t>
      </w:r>
      <w:r w:rsidRPr="7FCCA51B" w:rsidR="4060FF2F">
        <w:rPr>
          <w:rFonts w:ascii="Arial" w:hAnsi="Arial" w:cs="Arial"/>
          <w:lang w:val="es-MX"/>
        </w:rPr>
        <w:t>empresas</w:t>
      </w:r>
      <w:r w:rsidRPr="7FCCA51B" w:rsidR="69971A66">
        <w:rPr>
          <w:rFonts w:ascii="Arial" w:hAnsi="Arial" w:cs="Arial"/>
          <w:lang w:val="es-MX"/>
        </w:rPr>
        <w:t xml:space="preserve"> a superar</w:t>
      </w:r>
      <w:r w:rsidRPr="7FCCA51B" w:rsidR="27E0E0ED">
        <w:rPr>
          <w:rFonts w:ascii="Arial" w:hAnsi="Arial" w:cs="Arial"/>
          <w:lang w:val="es-MX"/>
        </w:rPr>
        <w:t>se con cada nuevo lanzamiento.</w:t>
      </w:r>
      <w:r w:rsidRPr="7FCCA51B" w:rsidR="69971A66">
        <w:rPr>
          <w:rFonts w:ascii="Arial" w:hAnsi="Arial" w:cs="Arial"/>
          <w:lang w:val="es-MX"/>
        </w:rPr>
        <w:t xml:space="preserve"> </w:t>
      </w:r>
    </w:p>
    <w:p w:rsidR="6644D6D1" w:rsidP="6644D6D1" w:rsidRDefault="6644D6D1" w14:paraId="7F9F947E" w14:textId="1DA73DD4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</w:p>
    <w:p w:rsidR="58482417" w:rsidP="6644D6D1" w:rsidRDefault="58482417" w14:paraId="3DE0120C" w14:textId="0A0FA8F1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b w:val="0"/>
          <w:bCs w:val="0"/>
          <w:lang w:val="es-MX"/>
        </w:rPr>
      </w:pPr>
      <w:r w:rsidRPr="7FCCA51B" w:rsidR="58482417">
        <w:rPr>
          <w:rFonts w:ascii="Arial" w:hAnsi="Arial" w:cs="Arial"/>
          <w:b w:val="0"/>
          <w:bCs w:val="0"/>
          <w:lang w:val="es-MX"/>
        </w:rPr>
        <w:t xml:space="preserve">Sin duda, </w:t>
      </w:r>
      <w:r w:rsidRPr="7FCCA51B" w:rsidR="58482417">
        <w:rPr>
          <w:rFonts w:ascii="Arial" w:hAnsi="Arial" w:cs="Arial"/>
          <w:b w:val="1"/>
          <w:bCs w:val="1"/>
          <w:lang w:val="es-MX"/>
        </w:rPr>
        <w:t>HUAWEI</w:t>
      </w:r>
      <w:r w:rsidRPr="7FCCA51B" w:rsidR="59B8BB98">
        <w:rPr>
          <w:rFonts w:ascii="Arial" w:hAnsi="Arial" w:cs="Arial"/>
          <w:b w:val="1"/>
          <w:bCs w:val="1"/>
          <w:lang w:val="es-MX"/>
        </w:rPr>
        <w:t xml:space="preserve"> </w:t>
      </w:r>
      <w:r w:rsidRPr="7FCCA51B" w:rsidR="58482417">
        <w:rPr>
          <w:rFonts w:ascii="Arial" w:hAnsi="Arial" w:cs="Arial"/>
          <w:b w:val="0"/>
          <w:bCs w:val="0"/>
          <w:lang w:val="es-MX"/>
        </w:rPr>
        <w:t xml:space="preserve">ha marcado un antes y </w:t>
      </w:r>
      <w:r w:rsidRPr="7FCCA51B" w:rsidR="360BAE5D">
        <w:rPr>
          <w:rFonts w:ascii="Arial" w:hAnsi="Arial" w:cs="Arial"/>
          <w:b w:val="0"/>
          <w:bCs w:val="0"/>
          <w:lang w:val="es-MX"/>
        </w:rPr>
        <w:t xml:space="preserve">un </w:t>
      </w:r>
      <w:r w:rsidRPr="7FCCA51B" w:rsidR="58482417">
        <w:rPr>
          <w:rFonts w:ascii="Arial" w:hAnsi="Arial" w:cs="Arial"/>
          <w:b w:val="0"/>
          <w:bCs w:val="0"/>
          <w:lang w:val="es-MX"/>
        </w:rPr>
        <w:t xml:space="preserve">después en la era de los smartphones, </w:t>
      </w:r>
      <w:r w:rsidRPr="7FCCA51B" w:rsidR="3A50CC4D">
        <w:rPr>
          <w:rFonts w:ascii="Arial" w:hAnsi="Arial" w:cs="Arial"/>
          <w:b w:val="0"/>
          <w:bCs w:val="0"/>
          <w:lang w:val="es-MX"/>
        </w:rPr>
        <w:t xml:space="preserve">guiando la revolución de estos </w:t>
      </w:r>
      <w:r w:rsidRPr="7FCCA51B" w:rsidR="564EE7C6">
        <w:rPr>
          <w:rFonts w:ascii="Arial" w:hAnsi="Arial" w:cs="Arial"/>
          <w:b w:val="0"/>
          <w:bCs w:val="0"/>
          <w:lang w:val="es-MX"/>
        </w:rPr>
        <w:t xml:space="preserve">dispositivos </w:t>
      </w:r>
      <w:r w:rsidRPr="7FCCA51B" w:rsidR="3A50CC4D">
        <w:rPr>
          <w:rFonts w:ascii="Arial" w:hAnsi="Arial" w:cs="Arial"/>
          <w:b w:val="0"/>
          <w:bCs w:val="0"/>
          <w:lang w:val="es-MX"/>
        </w:rPr>
        <w:t xml:space="preserve">a través de propuesta rupturistas que proponen nuevos guiones y rompen con </w:t>
      </w:r>
      <w:r w:rsidRPr="7FCCA51B" w:rsidR="23C74364">
        <w:rPr>
          <w:rFonts w:ascii="Arial" w:hAnsi="Arial" w:cs="Arial"/>
          <w:b w:val="0"/>
          <w:bCs w:val="0"/>
          <w:lang w:val="es-MX"/>
        </w:rPr>
        <w:t>los</w:t>
      </w:r>
      <w:r w:rsidRPr="7FCCA51B" w:rsidR="0A2E159B">
        <w:rPr>
          <w:rFonts w:ascii="Arial" w:hAnsi="Arial" w:cs="Arial"/>
          <w:b w:val="0"/>
          <w:bCs w:val="0"/>
          <w:lang w:val="es-MX"/>
        </w:rPr>
        <w:t xml:space="preserve"> límites</w:t>
      </w:r>
      <w:r w:rsidRPr="7FCCA51B" w:rsidR="0893542A">
        <w:rPr>
          <w:rFonts w:ascii="Arial" w:hAnsi="Arial" w:cs="Arial"/>
          <w:b w:val="0"/>
          <w:bCs w:val="0"/>
          <w:lang w:val="es-MX"/>
        </w:rPr>
        <w:t xml:space="preserve"> establecidos</w:t>
      </w:r>
      <w:r w:rsidRPr="7FCCA51B" w:rsidR="0A2E159B">
        <w:rPr>
          <w:rFonts w:ascii="Arial" w:hAnsi="Arial" w:cs="Arial"/>
          <w:b w:val="0"/>
          <w:bCs w:val="0"/>
          <w:lang w:val="es-MX"/>
        </w:rPr>
        <w:t>.</w:t>
      </w:r>
    </w:p>
    <w:p w:rsidR="6644D6D1" w:rsidP="6644D6D1" w:rsidRDefault="6644D6D1" w14:paraId="1E3F0911" w14:textId="6D90D3B0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b w:val="0"/>
          <w:bCs w:val="0"/>
          <w:lang w:val="es-MX"/>
        </w:rPr>
      </w:pPr>
    </w:p>
    <w:p w:rsidR="0A2E159B" w:rsidP="6644D6D1" w:rsidRDefault="0A2E159B" w14:paraId="7D10741A" w14:textId="5D82E48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b w:val="0"/>
          <w:bCs w:val="0"/>
          <w:lang w:val="es-MX"/>
        </w:rPr>
      </w:pPr>
      <w:r w:rsidRPr="7FCCA51B" w:rsidR="0A2E159B">
        <w:rPr>
          <w:rFonts w:ascii="Arial" w:hAnsi="Arial" w:cs="Arial"/>
          <w:b w:val="0"/>
          <w:bCs w:val="0"/>
          <w:lang w:val="es-MX"/>
        </w:rPr>
        <w:t>E</w:t>
      </w:r>
      <w:r w:rsidRPr="7FCCA51B" w:rsidR="5350A845">
        <w:rPr>
          <w:rFonts w:ascii="Arial" w:hAnsi="Arial" w:cs="Arial"/>
          <w:b w:val="0"/>
          <w:bCs w:val="0"/>
          <w:lang w:val="es-MX"/>
        </w:rPr>
        <w:t xml:space="preserve">n esa </w:t>
      </w:r>
      <w:r w:rsidRPr="7FCCA51B" w:rsidR="30BE0744">
        <w:rPr>
          <w:rFonts w:ascii="Arial" w:hAnsi="Arial" w:cs="Arial"/>
          <w:b w:val="0"/>
          <w:bCs w:val="0"/>
          <w:lang w:val="es-MX"/>
        </w:rPr>
        <w:t>línea</w:t>
      </w:r>
      <w:r w:rsidRPr="7FCCA51B" w:rsidR="63983AFE">
        <w:rPr>
          <w:rFonts w:ascii="Arial" w:hAnsi="Arial" w:cs="Arial"/>
          <w:b w:val="0"/>
          <w:bCs w:val="0"/>
          <w:lang w:val="es-MX"/>
        </w:rPr>
        <w:t>, la marca anunció el inicio de la preventa en Chile del</w:t>
      </w:r>
      <w:r w:rsidRPr="7FCCA51B" w:rsidR="0A2E159B">
        <w:rPr>
          <w:rFonts w:ascii="Arial" w:hAnsi="Arial" w:cs="Arial"/>
          <w:b w:val="0"/>
          <w:bCs w:val="0"/>
          <w:lang w:val="es-MX"/>
        </w:rPr>
        <w:t xml:space="preserve"> nuevo </w:t>
      </w:r>
      <w:hyperlink r:id="R68f2fd1e6ca44a22">
        <w:r w:rsidRPr="7FCCA51B" w:rsidR="47E00000">
          <w:rPr>
            <w:rStyle w:val="Hipervnculo"/>
            <w:rFonts w:ascii="Arial" w:hAnsi="Arial" w:eastAsia="Arial" w:cs="Arial"/>
            <w:b w:val="0"/>
            <w:bCs w:val="0"/>
            <w:lang w:val="es-MX"/>
          </w:rPr>
          <w:t>HUAWEI Pura 70 Pro</w:t>
        </w:r>
      </w:hyperlink>
      <w:r w:rsidRPr="7FCCA51B" w:rsidR="47E00000">
        <w:rPr>
          <w:rFonts w:ascii="Arial" w:hAnsi="Arial" w:cs="Arial"/>
          <w:b w:val="0"/>
          <w:bCs w:val="0"/>
          <w:lang w:val="es-MX"/>
        </w:rPr>
        <w:t xml:space="preserve"> y su más reciente smart</w:t>
      </w:r>
      <w:r w:rsidRPr="7FCCA51B" w:rsidR="47E00000">
        <w:rPr>
          <w:rFonts w:ascii="Arial" w:hAnsi="Arial" w:cs="Arial"/>
          <w:b w:val="0"/>
          <w:bCs w:val="0"/>
          <w:lang w:val="es-MX"/>
        </w:rPr>
        <w:t>watch</w:t>
      </w:r>
      <w:r w:rsidRPr="7FCCA51B" w:rsidR="47E00000">
        <w:rPr>
          <w:rFonts w:ascii="Arial" w:hAnsi="Arial" w:cs="Arial"/>
          <w:b w:val="0"/>
          <w:bCs w:val="0"/>
          <w:lang w:val="es-MX"/>
        </w:rPr>
        <w:t xml:space="preserve"> </w:t>
      </w:r>
      <w:r w:rsidRPr="7FCCA51B" w:rsidR="47E00000">
        <w:rPr>
          <w:rFonts w:ascii="Arial" w:hAnsi="Arial" w:cs="Arial"/>
          <w:b w:val="0"/>
          <w:bCs w:val="0"/>
          <w:lang w:val="es-MX"/>
        </w:rPr>
        <w:t>HUA</w:t>
      </w:r>
      <w:r w:rsidRPr="7FCCA51B" w:rsidR="47E00000">
        <w:rPr>
          <w:rFonts w:ascii="Arial" w:hAnsi="Arial" w:cs="Arial"/>
          <w:b w:val="0"/>
          <w:bCs w:val="0"/>
          <w:lang w:val="es-MX"/>
        </w:rPr>
        <w:t>WEI</w:t>
      </w:r>
      <w:r w:rsidRPr="7FCCA51B" w:rsidR="47E00000">
        <w:rPr>
          <w:rFonts w:ascii="Arial" w:hAnsi="Arial" w:cs="Arial"/>
          <w:b w:val="0"/>
          <w:bCs w:val="0"/>
          <w:lang w:val="es-MX"/>
        </w:rPr>
        <w:t xml:space="preserve"> </w:t>
      </w:r>
      <w:r w:rsidRPr="7FCCA51B" w:rsidR="3EC5B0AC">
        <w:rPr>
          <w:rFonts w:ascii="Arial" w:hAnsi="Arial" w:cs="Arial"/>
          <w:b w:val="0"/>
          <w:bCs w:val="0"/>
          <w:lang w:val="es-MX"/>
        </w:rPr>
        <w:t>W</w:t>
      </w:r>
      <w:r w:rsidRPr="7FCCA51B" w:rsidR="3EC5B0AC">
        <w:rPr>
          <w:rFonts w:ascii="Arial" w:hAnsi="Arial" w:cs="Arial"/>
          <w:b w:val="0"/>
          <w:bCs w:val="0"/>
          <w:lang w:val="es-MX"/>
        </w:rPr>
        <w:t>atc</w:t>
      </w:r>
      <w:r w:rsidRPr="7FCCA51B" w:rsidR="3EC5B0AC">
        <w:rPr>
          <w:rFonts w:ascii="Arial" w:hAnsi="Arial" w:cs="Arial"/>
          <w:b w:val="0"/>
          <w:bCs w:val="0"/>
          <w:lang w:val="es-MX"/>
        </w:rPr>
        <w:t>h</w:t>
      </w:r>
      <w:r w:rsidRPr="7FCCA51B" w:rsidR="3EC5B0AC">
        <w:rPr>
          <w:rFonts w:ascii="Arial" w:hAnsi="Arial" w:cs="Arial"/>
          <w:b w:val="0"/>
          <w:bCs w:val="0"/>
          <w:lang w:val="es-MX"/>
        </w:rPr>
        <w:t xml:space="preserve"> </w:t>
      </w:r>
      <w:r w:rsidRPr="7FCCA51B" w:rsidR="47E00000">
        <w:rPr>
          <w:rFonts w:ascii="Arial" w:hAnsi="Arial" w:cs="Arial"/>
          <w:b w:val="0"/>
          <w:bCs w:val="0"/>
          <w:lang w:val="es-MX"/>
        </w:rPr>
        <w:t>F</w:t>
      </w:r>
      <w:r w:rsidRPr="7FCCA51B" w:rsidR="1456B534">
        <w:rPr>
          <w:rFonts w:ascii="Arial" w:hAnsi="Arial" w:cs="Arial"/>
          <w:b w:val="0"/>
          <w:bCs w:val="0"/>
          <w:lang w:val="es-MX"/>
        </w:rPr>
        <w:t>i</w:t>
      </w:r>
      <w:r w:rsidRPr="7FCCA51B" w:rsidR="1456B534">
        <w:rPr>
          <w:rFonts w:ascii="Arial" w:hAnsi="Arial" w:cs="Arial"/>
          <w:b w:val="0"/>
          <w:bCs w:val="0"/>
          <w:lang w:val="es-MX"/>
        </w:rPr>
        <w:t>t</w:t>
      </w:r>
      <w:r w:rsidRPr="7FCCA51B" w:rsidR="47E00000">
        <w:rPr>
          <w:rFonts w:ascii="Arial" w:hAnsi="Arial" w:cs="Arial"/>
          <w:b w:val="0"/>
          <w:bCs w:val="0"/>
          <w:lang w:val="es-MX"/>
        </w:rPr>
        <w:t xml:space="preserve"> </w:t>
      </w:r>
      <w:r w:rsidRPr="7FCCA51B" w:rsidR="47E00000">
        <w:rPr>
          <w:rFonts w:ascii="Arial" w:hAnsi="Arial" w:cs="Arial"/>
          <w:b w:val="0"/>
          <w:bCs w:val="0"/>
          <w:lang w:val="es-MX"/>
        </w:rPr>
        <w:t>3</w:t>
      </w:r>
      <w:r w:rsidRPr="7FCCA51B" w:rsidR="6D9C6B01">
        <w:rPr>
          <w:rFonts w:ascii="Arial" w:hAnsi="Arial" w:cs="Arial"/>
          <w:b w:val="0"/>
          <w:bCs w:val="0"/>
          <w:lang w:val="es-MX"/>
        </w:rPr>
        <w:t>, dispositivos</w:t>
      </w:r>
      <w:r w:rsidRPr="7FCCA51B" w:rsidR="7755291F">
        <w:rPr>
          <w:rFonts w:ascii="Arial" w:hAnsi="Arial" w:cs="Arial"/>
          <w:b w:val="0"/>
          <w:bCs w:val="0"/>
          <w:lang w:val="es-MX"/>
        </w:rPr>
        <w:t xml:space="preserve"> con los que busca </w:t>
      </w:r>
      <w:r w:rsidRPr="7FCCA51B" w:rsidR="7755291F">
        <w:rPr>
          <w:rFonts w:ascii="Arial" w:hAnsi="Arial" w:cs="Arial"/>
          <w:b w:val="0"/>
          <w:bCs w:val="0"/>
          <w:lang w:val="es-MX"/>
        </w:rPr>
        <w:t xml:space="preserve">seguir </w:t>
      </w:r>
      <w:r w:rsidRPr="7FCCA51B" w:rsidR="6FA27FB6">
        <w:rPr>
          <w:rFonts w:ascii="Arial" w:hAnsi="Arial" w:cs="Arial"/>
          <w:b w:val="0"/>
          <w:bCs w:val="0"/>
          <w:lang w:val="es-MX"/>
        </w:rPr>
        <w:t xml:space="preserve">innovando y posicionándose como </w:t>
      </w:r>
      <w:r w:rsidRPr="7FCCA51B" w:rsidR="7755291F">
        <w:rPr>
          <w:rFonts w:ascii="Arial" w:hAnsi="Arial" w:cs="Arial"/>
          <w:b w:val="0"/>
          <w:bCs w:val="0"/>
          <w:lang w:val="es-MX"/>
        </w:rPr>
        <w:t xml:space="preserve">un referente </w:t>
      </w:r>
      <w:r w:rsidRPr="7FCCA51B" w:rsidR="33057437">
        <w:rPr>
          <w:rFonts w:ascii="Arial" w:hAnsi="Arial" w:cs="Arial"/>
          <w:b w:val="0"/>
          <w:bCs w:val="0"/>
          <w:lang w:val="es-MX"/>
        </w:rPr>
        <w:t xml:space="preserve">en </w:t>
      </w:r>
      <w:r w:rsidRPr="7FCCA51B" w:rsidR="33057437">
        <w:rPr>
          <w:rFonts w:ascii="Arial" w:hAnsi="Arial" w:cs="Arial"/>
          <w:b w:val="0"/>
          <w:bCs w:val="0"/>
          <w:lang w:val="es-MX"/>
        </w:rPr>
        <w:t>el</w:t>
      </w:r>
      <w:r w:rsidRPr="7FCCA51B" w:rsidR="7755291F">
        <w:rPr>
          <w:rFonts w:ascii="Arial" w:hAnsi="Arial" w:cs="Arial"/>
          <w:b w:val="0"/>
          <w:bCs w:val="0"/>
          <w:lang w:val="es-MX"/>
        </w:rPr>
        <w:t xml:space="preserve"> rubro</w:t>
      </w:r>
      <w:r w:rsidRPr="7FCCA51B" w:rsidR="032174E0">
        <w:rPr>
          <w:rFonts w:ascii="Arial" w:hAnsi="Arial" w:cs="Arial"/>
          <w:b w:val="0"/>
          <w:bCs w:val="0"/>
          <w:lang w:val="es-MX"/>
        </w:rPr>
        <w:t>.</w:t>
      </w:r>
    </w:p>
    <w:p w:rsidR="6644D6D1" w:rsidP="6644D6D1" w:rsidRDefault="6644D6D1" w14:paraId="778F623A" w14:textId="09A88FD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0"/>
          <w:bCs w:val="0"/>
          <w:i w:val="0"/>
          <w:iCs w:val="0"/>
          <w:lang w:val="es-MX"/>
        </w:rPr>
      </w:pPr>
    </w:p>
    <w:p w:rsidR="032174E0" w:rsidP="6644D6D1" w:rsidRDefault="032174E0" w14:paraId="7EAAEB28" w14:textId="2615B42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1"/>
          <w:bCs w:val="1"/>
          <w:lang w:val="es-MX"/>
        </w:rPr>
      </w:pPr>
      <w:r w:rsidRPr="6644D6D1" w:rsidR="032174E0">
        <w:rPr>
          <w:rFonts w:ascii="Arial" w:hAnsi="Arial" w:cs="Arial"/>
          <w:b w:val="1"/>
          <w:bCs w:val="1"/>
          <w:lang w:val="es-MX"/>
        </w:rPr>
        <w:t>HUAWEI Pura 70 Pro</w:t>
      </w:r>
    </w:p>
    <w:p w:rsidR="6644D6D1" w:rsidP="6644D6D1" w:rsidRDefault="6644D6D1" w14:paraId="17AC6196" w14:textId="72C03D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0"/>
          <w:bCs w:val="0"/>
          <w:i w:val="0"/>
          <w:iCs w:val="0"/>
          <w:lang w:val="es-MX"/>
        </w:rPr>
      </w:pPr>
    </w:p>
    <w:p w:rsidR="75E2BE79" w:rsidP="7FCCA51B" w:rsidRDefault="75E2BE79" w14:paraId="152E1649" w14:textId="3EF5A86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10E7C29E">
        <w:rPr>
          <w:rFonts w:ascii="Arial" w:hAnsi="Arial" w:cs="Arial"/>
          <w:b w:val="0"/>
          <w:bCs w:val="0"/>
          <w:i w:val="0"/>
          <w:iCs w:val="0"/>
          <w:lang w:val="es-MX"/>
        </w:rPr>
        <w:t>Un smartphone</w:t>
      </w:r>
      <w:r w:rsidRPr="7FCCA51B" w:rsidR="4D453ADC">
        <w:rPr>
          <w:rFonts w:ascii="Arial" w:hAnsi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4D453ADC">
        <w:rPr>
          <w:rFonts w:ascii="Arial" w:hAnsi="Arial" w:cs="Arial"/>
          <w:b w:val="0"/>
          <w:bCs w:val="0"/>
          <w:i w:val="0"/>
          <w:iCs w:val="0"/>
          <w:lang w:val="es-MX"/>
        </w:rPr>
        <w:t>puro, poderoso y elegante</w:t>
      </w:r>
      <w:r w:rsidRPr="7FCCA51B" w:rsidR="0055B268">
        <w:rPr>
          <w:rFonts w:ascii="Arial" w:hAnsi="Arial" w:cs="Arial"/>
          <w:b w:val="0"/>
          <w:bCs w:val="0"/>
          <w:i w:val="0"/>
          <w:iCs w:val="0"/>
          <w:lang w:val="es-MX"/>
        </w:rPr>
        <w:t>. Su</w:t>
      </w:r>
      <w:r w:rsidRPr="7FCCA51B" w:rsidR="27F0F6E4">
        <w:rPr>
          <w:rFonts w:ascii="Arial" w:hAnsi="Arial" w:cs="Arial"/>
          <w:b w:val="0"/>
          <w:bCs w:val="0"/>
          <w:i w:val="0"/>
          <w:iCs w:val="0"/>
          <w:lang w:val="es-MX"/>
        </w:rPr>
        <w:t xml:space="preserve"> cámara de Gran Iluminación de 50 MP </w:t>
      </w:r>
      <w:r w:rsidRPr="7FCCA51B" w:rsidR="4A4BBB8A">
        <w:rPr>
          <w:rFonts w:ascii="Arial" w:hAnsi="Arial" w:cs="Arial"/>
          <w:b w:val="0"/>
          <w:bCs w:val="0"/>
          <w:i w:val="0"/>
          <w:iCs w:val="0"/>
          <w:lang w:val="es-MX"/>
        </w:rPr>
        <w:t>c</w:t>
      </w:r>
      <w:r w:rsidRPr="7FCCA51B" w:rsidR="3C41BB3F">
        <w:rPr>
          <w:rFonts w:ascii="Arial" w:hAnsi="Arial" w:eastAsia="Arial" w:cs="Arial"/>
          <w:b w:val="0"/>
          <w:bCs w:val="0"/>
          <w:lang w:val="es-MX"/>
        </w:rPr>
        <w:t>aptura detalles nítidos y claros</w:t>
      </w:r>
      <w:r w:rsidRPr="7FCCA51B" w:rsidR="16B04A7F">
        <w:rPr>
          <w:rFonts w:ascii="Arial" w:hAnsi="Arial" w:eastAsia="Arial" w:cs="Arial"/>
          <w:b w:val="0"/>
          <w:bCs w:val="0"/>
          <w:lang w:val="es-MX"/>
        </w:rPr>
        <w:t>,</w:t>
      </w:r>
      <w:r w:rsidRPr="7FCCA51B" w:rsidR="3C41BB3F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64E0FA24">
        <w:rPr>
          <w:rFonts w:ascii="Arial" w:hAnsi="Arial" w:eastAsia="Arial" w:cs="Arial"/>
          <w:b w:val="0"/>
          <w:bCs w:val="0"/>
          <w:lang w:val="es-MX"/>
        </w:rPr>
        <w:t>tanto</w:t>
      </w:r>
      <w:r w:rsidRPr="7FCCA51B" w:rsidR="3C41BB3F">
        <w:rPr>
          <w:rFonts w:ascii="Arial" w:hAnsi="Arial" w:eastAsia="Arial" w:cs="Arial"/>
          <w:b w:val="0"/>
          <w:bCs w:val="0"/>
          <w:lang w:val="es-MX"/>
        </w:rPr>
        <w:t xml:space="preserve"> de día como de noche. Gracias su función Instantánea </w:t>
      </w:r>
      <w:r w:rsidRPr="7FCCA51B" w:rsidR="5C1AE4F4">
        <w:rPr>
          <w:rFonts w:ascii="Arial" w:hAnsi="Arial" w:eastAsia="Arial" w:cs="Arial"/>
          <w:b w:val="0"/>
          <w:bCs w:val="0"/>
          <w:lang w:val="es-MX"/>
        </w:rPr>
        <w:t>Ultrarrápida,</w:t>
      </w:r>
      <w:r w:rsidRPr="7FCCA51B" w:rsidR="3C41BB3F">
        <w:rPr>
          <w:rFonts w:ascii="Arial" w:hAnsi="Arial" w:eastAsia="Arial" w:cs="Arial"/>
          <w:b w:val="0"/>
          <w:bCs w:val="0"/>
          <w:lang w:val="es-MX"/>
        </w:rPr>
        <w:t xml:space="preserve"> impulsada por el motor HUAWEI XD MOTION</w:t>
      </w:r>
      <w:r w:rsidRPr="7FCCA51B" w:rsidR="598BDCA3">
        <w:rPr>
          <w:rFonts w:ascii="Arial" w:hAnsi="Arial" w:eastAsia="Arial" w:cs="Arial"/>
          <w:b w:val="0"/>
          <w:bCs w:val="0"/>
          <w:lang w:val="es-MX"/>
        </w:rPr>
        <w:t>,</w:t>
      </w:r>
      <w:r w:rsidRPr="7FCCA51B" w:rsidR="3C41BB3F">
        <w:rPr>
          <w:rFonts w:ascii="Arial" w:hAnsi="Arial" w:eastAsia="Arial" w:cs="Arial"/>
          <w:b w:val="0"/>
          <w:bCs w:val="0"/>
          <w:lang w:val="es-MX"/>
        </w:rPr>
        <w:t xml:space="preserve"> podrás tomar fot</w:t>
      </w:r>
      <w:r w:rsidRPr="7FCCA51B" w:rsidR="2DE73AFE">
        <w:rPr>
          <w:rFonts w:ascii="Arial" w:hAnsi="Arial" w:eastAsia="Arial" w:cs="Arial"/>
          <w:b w:val="0"/>
          <w:bCs w:val="0"/>
          <w:lang w:val="es-MX"/>
        </w:rPr>
        <w:t xml:space="preserve">os en movimiento </w:t>
      </w:r>
      <w:r w:rsidRPr="7FCCA51B" w:rsidR="7122361A">
        <w:rPr>
          <w:rFonts w:ascii="Arial" w:hAnsi="Arial" w:eastAsia="Arial" w:cs="Arial"/>
          <w:b w:val="0"/>
          <w:bCs w:val="0"/>
          <w:lang w:val="es-MX"/>
        </w:rPr>
        <w:t>de hasta 300 km/h c</w:t>
      </w:r>
      <w:r w:rsidRPr="7FCCA51B" w:rsidR="2DE73AFE">
        <w:rPr>
          <w:rFonts w:ascii="Arial" w:hAnsi="Arial" w:eastAsia="Arial" w:cs="Arial"/>
          <w:b w:val="0"/>
          <w:bCs w:val="0"/>
          <w:lang w:val="es-MX"/>
        </w:rPr>
        <w:t xml:space="preserve">on </w:t>
      </w:r>
      <w:r w:rsidRPr="7FCCA51B" w:rsidR="635A7A34">
        <w:rPr>
          <w:rFonts w:ascii="Arial" w:hAnsi="Arial" w:eastAsia="Arial" w:cs="Arial"/>
          <w:b w:val="0"/>
          <w:bCs w:val="0"/>
          <w:lang w:val="es-MX"/>
        </w:rPr>
        <w:t>gran</w:t>
      </w:r>
      <w:r w:rsidRPr="7FCCA51B" w:rsidR="2DE73AFE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2DE73AFE">
        <w:rPr>
          <w:rFonts w:ascii="Arial" w:hAnsi="Arial" w:eastAsia="Arial" w:cs="Arial"/>
          <w:b w:val="0"/>
          <w:bCs w:val="0"/>
          <w:lang w:val="es-MX"/>
        </w:rPr>
        <w:t>claridad</w:t>
      </w:r>
      <w:r w:rsidRPr="7FCCA51B" w:rsidR="27ED6017">
        <w:rPr>
          <w:rFonts w:ascii="Arial" w:hAnsi="Arial" w:eastAsia="Arial" w:cs="Arial"/>
          <w:b w:val="0"/>
          <w:bCs w:val="0"/>
          <w:lang w:val="es-MX"/>
        </w:rPr>
        <w:t>.</w:t>
      </w:r>
    </w:p>
    <w:p w:rsidR="75E2BE79" w:rsidP="7FCCA51B" w:rsidRDefault="75E2BE79" w14:paraId="11D7BDF9" w14:textId="24CC43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</w:p>
    <w:p w:rsidR="75E2BE79" w:rsidP="7FCCA51B" w:rsidRDefault="75E2BE79" w14:paraId="79221355" w14:textId="599B0A1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69CB2350">
        <w:rPr>
          <w:rFonts w:ascii="Arial" w:hAnsi="Arial" w:eastAsia="Arial" w:cs="Arial"/>
          <w:b w:val="0"/>
          <w:bCs w:val="0"/>
          <w:lang w:val="es-MX"/>
        </w:rPr>
        <w:t>Asimismo,</w:t>
      </w:r>
      <w:r w:rsidRPr="7FCCA51B" w:rsidR="1C77E196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1C77E196">
        <w:rPr>
          <w:rFonts w:ascii="Arial" w:hAnsi="Arial" w:eastAsia="Arial" w:cs="Arial"/>
          <w:b w:val="0"/>
          <w:bCs w:val="0"/>
          <w:lang w:val="es-MX"/>
        </w:rPr>
        <w:t>el</w:t>
      </w:r>
      <w:r w:rsidRPr="7FCCA51B" w:rsidR="69CB2350">
        <w:rPr>
          <w:rFonts w:ascii="Arial" w:hAnsi="Arial" w:eastAsia="Arial" w:cs="Arial"/>
          <w:b w:val="0"/>
          <w:bCs w:val="0"/>
          <w:lang w:val="es-MX"/>
        </w:rPr>
        <w:t xml:space="preserve"> </w:t>
      </w:r>
      <w:hyperlink r:id="R807d56f92b8f44ac">
        <w:r w:rsidRPr="7FCCA51B" w:rsidR="3E89AC59">
          <w:rPr>
            <w:rStyle w:val="Hipervnculo"/>
            <w:rFonts w:ascii="Arial" w:hAnsi="Arial" w:eastAsia="Arial" w:cs="Arial"/>
            <w:b w:val="0"/>
            <w:bCs w:val="0"/>
            <w:lang w:val="es-MX"/>
          </w:rPr>
          <w:t>HUAWEI Pura 70 Pro</w:t>
        </w:r>
      </w:hyperlink>
      <w:r w:rsidRPr="7FCCA51B" w:rsidR="38BB3DF0">
        <w:rPr>
          <w:rFonts w:ascii="Arial" w:hAnsi="Arial" w:eastAsia="Arial" w:cs="Arial"/>
          <w:b w:val="0"/>
          <w:bCs w:val="0"/>
          <w:lang w:val="es-MX"/>
        </w:rPr>
        <w:t xml:space="preserve"> está equipado con el resistente 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>Kunlun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>Glass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 xml:space="preserve"> y la tecnología HUAWEI 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>SuperCharge</w:t>
      </w:r>
      <w:r w:rsidRPr="7FCCA51B" w:rsidR="38BB3DF0">
        <w:rPr>
          <w:rFonts w:ascii="Arial" w:hAnsi="Arial" w:eastAsia="Arial" w:cs="Arial"/>
          <w:b w:val="0"/>
          <w:bCs w:val="0"/>
          <w:lang w:val="es-MX"/>
        </w:rPr>
        <w:t xml:space="preserve"> de hasta 100W</w:t>
      </w:r>
      <w:r w:rsidRPr="7FCCA51B" w:rsidR="2356C951">
        <w:rPr>
          <w:rFonts w:ascii="Arial" w:hAnsi="Arial" w:eastAsia="Arial" w:cs="Arial"/>
          <w:b w:val="0"/>
          <w:bCs w:val="0"/>
          <w:lang w:val="es-MX"/>
        </w:rPr>
        <w:t>, ofreciendo</w:t>
      </w:r>
      <w:r w:rsidRPr="7FCCA51B" w:rsidR="18F6BEE9">
        <w:rPr>
          <w:rFonts w:ascii="Arial" w:hAnsi="Arial" w:eastAsia="Arial" w:cs="Arial"/>
          <w:b w:val="0"/>
          <w:bCs w:val="0"/>
          <w:lang w:val="es-MX"/>
        </w:rPr>
        <w:t xml:space="preserve"> una experiencia sin precedentes en cuanto a carga rápida y duración de la batería. </w:t>
      </w:r>
      <w:r w:rsidRPr="7FCCA51B" w:rsidR="637BA353">
        <w:rPr>
          <w:rFonts w:ascii="Arial" w:hAnsi="Arial" w:eastAsia="Arial" w:cs="Arial"/>
          <w:b w:val="0"/>
          <w:bCs w:val="0"/>
          <w:lang w:val="es-MX"/>
        </w:rPr>
        <w:t>Por su parte, el</w:t>
      </w:r>
      <w:r w:rsidRPr="7FCCA51B" w:rsidR="18F6BEE9">
        <w:rPr>
          <w:rFonts w:ascii="Arial" w:hAnsi="Arial" w:eastAsia="Arial" w:cs="Arial"/>
          <w:b w:val="0"/>
          <w:bCs w:val="0"/>
          <w:lang w:val="es-MX"/>
        </w:rPr>
        <w:t xml:space="preserve"> EMUI 14</w:t>
      </w:r>
      <w:r w:rsidRPr="7FCCA51B" w:rsidR="43489429">
        <w:rPr>
          <w:rFonts w:ascii="Arial" w:hAnsi="Arial" w:eastAsia="Arial" w:cs="Arial"/>
          <w:b w:val="0"/>
          <w:bCs w:val="0"/>
          <w:lang w:val="es-MX"/>
        </w:rPr>
        <w:t xml:space="preserve"> incluye</w:t>
      </w:r>
      <w:r w:rsidRPr="7FCCA51B" w:rsidR="18F6BEE9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492B9C57">
        <w:rPr>
          <w:rFonts w:ascii="Arial" w:hAnsi="Arial" w:eastAsia="Arial" w:cs="Arial"/>
          <w:b w:val="0"/>
          <w:bCs w:val="0"/>
          <w:lang w:val="es-MX"/>
        </w:rPr>
        <w:t>innovaciones</w:t>
      </w:r>
      <w:r w:rsidRPr="7FCCA51B" w:rsidR="18F6BEE9">
        <w:rPr>
          <w:rFonts w:ascii="Arial" w:hAnsi="Arial" w:eastAsia="Arial" w:cs="Arial"/>
          <w:b w:val="0"/>
          <w:bCs w:val="0"/>
          <w:lang w:val="es-MX"/>
        </w:rPr>
        <w:t xml:space="preserve"> como Disk Turbo y un nuevo centro de Privacidad y </w:t>
      </w:r>
      <w:r w:rsidRPr="7FCCA51B" w:rsidR="69BB3696">
        <w:rPr>
          <w:rFonts w:ascii="Arial" w:hAnsi="Arial" w:eastAsia="Arial" w:cs="Arial"/>
          <w:b w:val="0"/>
          <w:bCs w:val="0"/>
          <w:lang w:val="es-MX"/>
        </w:rPr>
        <w:t>Seguridad,</w:t>
      </w:r>
      <w:r w:rsidRPr="7FCCA51B" w:rsidR="18F6BEE9">
        <w:rPr>
          <w:rFonts w:ascii="Arial" w:hAnsi="Arial" w:eastAsia="Arial" w:cs="Arial"/>
          <w:b w:val="0"/>
          <w:bCs w:val="0"/>
          <w:lang w:val="es-MX"/>
        </w:rPr>
        <w:t xml:space="preserve"> garantizando una navegación más fluida y </w:t>
      </w:r>
      <w:r w:rsidRPr="7FCCA51B" w:rsidR="554C6E9F">
        <w:rPr>
          <w:rFonts w:ascii="Arial" w:hAnsi="Arial" w:eastAsia="Arial" w:cs="Arial"/>
          <w:b w:val="0"/>
          <w:bCs w:val="0"/>
          <w:lang w:val="es-MX"/>
        </w:rPr>
        <w:t xml:space="preserve">protegida. </w:t>
      </w:r>
    </w:p>
    <w:p w:rsidR="75E2BE79" w:rsidP="7FCCA51B" w:rsidRDefault="75E2BE79" w14:paraId="0423D976" w14:textId="2CD1F09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</w:p>
    <w:p w:rsidR="75E2BE79" w:rsidP="7FCCA51B" w:rsidRDefault="75E2BE79" w14:paraId="49FA4CFD" w14:textId="61D029C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780A88B7">
        <w:rPr>
          <w:rFonts w:ascii="Arial" w:hAnsi="Arial" w:eastAsia="Arial" w:cs="Arial"/>
          <w:b w:val="0"/>
          <w:bCs w:val="0"/>
          <w:lang w:val="es-MX"/>
        </w:rPr>
        <w:t xml:space="preserve">La preventa </w:t>
      </w:r>
      <w:r w:rsidRPr="7FCCA51B" w:rsidR="780A88B7">
        <w:rPr>
          <w:rFonts w:ascii="Arial" w:hAnsi="Arial" w:eastAsia="Arial" w:cs="Arial"/>
          <w:b w:val="0"/>
          <w:bCs w:val="0"/>
          <w:lang w:val="es-MX"/>
        </w:rPr>
        <w:t>del</w:t>
      </w:r>
      <w:r w:rsidRPr="7FCCA51B" w:rsidR="43241835">
        <w:rPr>
          <w:rFonts w:ascii="Arial" w:hAnsi="Arial" w:eastAsia="Arial" w:cs="Arial"/>
          <w:b w:val="0"/>
          <w:bCs w:val="0"/>
          <w:lang w:val="es-MX"/>
        </w:rPr>
        <w:t xml:space="preserve"> </w:t>
      </w:r>
      <w:hyperlink r:id="Rab836da97bbe40f3">
        <w:r w:rsidRPr="7FCCA51B" w:rsidR="43241835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lang w:val="es-MX"/>
          </w:rPr>
          <w:t>HUA</w:t>
        </w:r>
        <w:r w:rsidRPr="7FCCA51B" w:rsidR="43241835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lang w:val="es-MX"/>
          </w:rPr>
          <w:t>WEI Pura 70 Pro</w:t>
        </w:r>
      </w:hyperlink>
      <w:r w:rsidRPr="7FCCA51B" w:rsidR="43241835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 </w:t>
      </w:r>
      <w:r w:rsidRPr="7FCCA51B" w:rsidR="4186EBBA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inicia este jueves 09 de mayo </w:t>
      </w:r>
      <w:r w:rsidRPr="7FCCA51B" w:rsidR="43241835">
        <w:rPr>
          <w:rFonts w:ascii="Arial" w:hAnsi="Arial" w:eastAsia="Arial" w:cs="Arial"/>
          <w:b w:val="0"/>
          <w:bCs w:val="0"/>
          <w:lang w:val="es-MX"/>
        </w:rPr>
        <w:t xml:space="preserve">en la </w:t>
      </w:r>
      <w:hyperlink r:id="R9f5539c476614c0a">
        <w:r w:rsidRPr="7FCCA51B" w:rsidR="43241835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lang w:val="es-MX"/>
          </w:rPr>
          <w:t>Tienda Online Oficial de Huawei</w:t>
        </w:r>
      </w:hyperlink>
      <w:r w:rsidRPr="7FCCA51B" w:rsidR="43241835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 </w:t>
      </w:r>
      <w:r w:rsidRPr="7FCCA51B" w:rsidR="67A4CDA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con un precio especial de $999.990 </w:t>
      </w:r>
      <w:r w:rsidRPr="7FCCA51B" w:rsidR="67A4CDA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(precio referencial $1.299.990)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y 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puedes 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adquiri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rlo 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e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ligiendo entre </w:t>
      </w:r>
      <w:r w:rsidRPr="7FCCA51B" w:rsidR="7DCD4DBD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las siguientes</w:t>
      </w:r>
      <w:r w:rsidRPr="7FCCA51B" w:rsidR="7652F386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opciones:</w:t>
      </w:r>
    </w:p>
    <w:p w:rsidR="75E2BE79" w:rsidP="7FCCA51B" w:rsidRDefault="75E2BE79" w14:paraId="2CDA27C8" w14:textId="61A90F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lang w:val="es-MX"/>
        </w:rPr>
      </w:pPr>
    </w:p>
    <w:p w:rsidR="75E2BE79" w:rsidP="7FCCA51B" w:rsidRDefault="75E2BE79" w14:paraId="0B435436" w14:textId="4F1D865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6D8589C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1)</w:t>
      </w:r>
      <w:r w:rsidRPr="7FCCA51B" w:rsidR="67A4CDA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0EC6A258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R</w:t>
      </w:r>
      <w:r w:rsidRPr="7FCCA51B" w:rsidR="4705495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ealiza un </w:t>
      </w:r>
      <w:r w:rsidRPr="7FCCA51B" w:rsidR="4705495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depósito de</w:t>
      </w:r>
      <w:r w:rsidRPr="7FCCA51B" w:rsidR="4705495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43241835">
        <w:rPr>
          <w:rFonts w:ascii="Arial" w:hAnsi="Arial" w:eastAsia="Arial" w:cs="Arial"/>
          <w:b w:val="0"/>
          <w:bCs w:val="0"/>
          <w:lang w:val="es-MX"/>
        </w:rPr>
        <w:t>$100.000</w:t>
      </w:r>
      <w:r w:rsidRPr="7FCCA51B" w:rsidR="0E5904C0">
        <w:rPr>
          <w:rFonts w:ascii="Arial" w:hAnsi="Arial" w:eastAsia="Arial" w:cs="Arial"/>
          <w:b w:val="0"/>
          <w:bCs w:val="0"/>
          <w:lang w:val="es-MX"/>
        </w:rPr>
        <w:t xml:space="preserve"> durante el jueves 9 de mayo y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5B088801">
        <w:rPr>
          <w:rFonts w:ascii="Arial" w:hAnsi="Arial" w:eastAsia="Arial" w:cs="Arial"/>
          <w:b w:val="0"/>
          <w:bCs w:val="0"/>
          <w:lang w:val="es-MX"/>
        </w:rPr>
        <w:t>te llevas</w:t>
      </w:r>
      <w:r w:rsidRPr="7FCCA51B" w:rsidR="1CBD7B3B">
        <w:rPr>
          <w:rFonts w:ascii="Arial" w:hAnsi="Arial" w:eastAsia="Arial" w:cs="Arial"/>
          <w:b w:val="0"/>
          <w:bCs w:val="0"/>
          <w:lang w:val="es-MX"/>
        </w:rPr>
        <w:t>:</w:t>
      </w:r>
    </w:p>
    <w:p w:rsidR="75E2BE79" w:rsidP="7FCCA51B" w:rsidRDefault="75E2BE79" w14:paraId="51882FCF" w14:textId="47B88BD0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66746A00">
        <w:rPr>
          <w:rFonts w:ascii="Arial" w:hAnsi="Arial" w:eastAsia="Arial" w:cs="Arial"/>
          <w:b w:val="0"/>
          <w:bCs w:val="0"/>
          <w:lang w:val="es-MX"/>
        </w:rPr>
        <w:t xml:space="preserve">- Op1: 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HUAWEI Pura 70 Pro </w:t>
      </w:r>
      <w:r w:rsidRPr="7FCCA51B" w:rsidR="63CF828B">
        <w:rPr>
          <w:rFonts w:ascii="Arial" w:hAnsi="Arial" w:eastAsia="Arial" w:cs="Arial"/>
          <w:b w:val="1"/>
          <w:bCs w:val="1"/>
          <w:lang w:val="es-MX"/>
        </w:rPr>
        <w:t>+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 HUAWEI WATCH GT4 +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 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H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U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AW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E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I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 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F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r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e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e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B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u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d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s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 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P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r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o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 xml:space="preserve"> </w:t>
      </w:r>
      <w:r w:rsidRPr="7FCCA51B" w:rsidR="5F53428E">
        <w:rPr>
          <w:rFonts w:ascii="Arial" w:hAnsi="Arial" w:eastAsia="Arial" w:cs="Arial"/>
          <w:b w:val="1"/>
          <w:bCs w:val="1"/>
          <w:lang w:val="es-MX"/>
        </w:rPr>
        <w:t>3</w:t>
      </w:r>
      <w:r w:rsidRPr="7FCCA51B" w:rsidR="45C5E311">
        <w:rPr>
          <w:rFonts w:ascii="Arial" w:hAnsi="Arial" w:eastAsia="Arial" w:cs="Arial"/>
          <w:b w:val="1"/>
          <w:bCs w:val="1"/>
          <w:lang w:val="es-MX"/>
        </w:rPr>
        <w:t xml:space="preserve"> </w:t>
      </w:r>
      <w:r w:rsidRPr="7FCCA51B" w:rsidR="45C5E311">
        <w:rPr>
          <w:rFonts w:ascii="Arial" w:hAnsi="Arial" w:eastAsia="Arial" w:cs="Arial"/>
          <w:b w:val="1"/>
          <w:bCs w:val="1"/>
          <w:lang w:val="es-MX"/>
        </w:rPr>
        <w:t>de regalo por solo $89</w:t>
      </w:r>
      <w:r w:rsidRPr="7FCCA51B" w:rsidR="45C5E311">
        <w:rPr>
          <w:rFonts w:ascii="Arial" w:hAnsi="Arial" w:eastAsia="Arial" w:cs="Arial"/>
          <w:b w:val="1"/>
          <w:bCs w:val="1"/>
          <w:lang w:val="es-MX"/>
        </w:rPr>
        <w:t>9.990</w:t>
      </w:r>
      <w:r w:rsidRPr="7FCCA51B" w:rsidR="45C5E311">
        <w:rPr>
          <w:rFonts w:ascii="Arial" w:hAnsi="Arial" w:eastAsia="Arial" w:cs="Arial"/>
          <w:b w:val="0"/>
          <w:bCs w:val="0"/>
          <w:lang w:val="es-MX"/>
        </w:rPr>
        <w:t xml:space="preserve">, 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>a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>c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>cedi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5F53428E">
        <w:rPr>
          <w:rFonts w:ascii="Arial" w:hAnsi="Arial" w:eastAsia="Arial" w:cs="Arial"/>
          <w:b w:val="0"/>
          <w:bCs w:val="0"/>
          <w:lang w:val="es-MX"/>
        </w:rPr>
        <w:t>ndo</w:t>
      </w:r>
      <w:r w:rsidRPr="7FCCA51B" w:rsidR="43241835">
        <w:rPr>
          <w:rFonts w:ascii="Arial" w:hAnsi="Arial" w:eastAsia="Arial" w:cs="Arial"/>
          <w:b w:val="0"/>
          <w:bCs w:val="0"/>
          <w:lang w:val="es-MX"/>
        </w:rPr>
        <w:t xml:space="preserve"> a un descuento</w:t>
      </w:r>
      <w:r w:rsidRPr="7FCCA51B" w:rsidR="5020BB31">
        <w:rPr>
          <w:rFonts w:ascii="Arial" w:hAnsi="Arial" w:eastAsia="Arial" w:cs="Arial"/>
          <w:b w:val="0"/>
          <w:bCs w:val="0"/>
          <w:lang w:val="es-MX"/>
        </w:rPr>
        <w:t xml:space="preserve"> total</w:t>
      </w:r>
      <w:r w:rsidRPr="7FCCA51B" w:rsidR="43241835">
        <w:rPr>
          <w:rFonts w:ascii="Arial" w:hAnsi="Arial" w:eastAsia="Arial" w:cs="Arial"/>
          <w:b w:val="0"/>
          <w:bCs w:val="0"/>
          <w:lang w:val="es-MX"/>
        </w:rPr>
        <w:t xml:space="preserve"> de $300.000</w:t>
      </w:r>
      <w:r w:rsidRPr="7FCCA51B" w:rsidR="4F7E3939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34B98EF">
        <w:rPr>
          <w:rFonts w:ascii="Arial" w:hAnsi="Arial" w:eastAsia="Arial" w:cs="Arial"/>
          <w:b w:val="0"/>
          <w:bCs w:val="0"/>
          <w:lang w:val="es-MX"/>
        </w:rPr>
        <w:t>(válido solo durante el primer día de preventa).</w:t>
      </w:r>
    </w:p>
    <w:p w:rsidR="75E2BE79" w:rsidP="7FCCA51B" w:rsidRDefault="75E2BE79" w14:paraId="3FF2C526" w14:textId="374ADBCC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2F1F0F29">
        <w:rPr>
          <w:rFonts w:ascii="Arial" w:hAnsi="Arial" w:eastAsia="Arial" w:cs="Arial"/>
          <w:b w:val="0"/>
          <w:bCs w:val="0"/>
          <w:lang w:val="es-MX"/>
        </w:rPr>
        <w:t xml:space="preserve">- Op2: </w:t>
      </w:r>
      <w:r w:rsidRPr="7FCCA51B" w:rsidR="2F1F0F29">
        <w:rPr>
          <w:rFonts w:ascii="Arial" w:hAnsi="Arial" w:eastAsia="Arial" w:cs="Arial"/>
          <w:b w:val="1"/>
          <w:bCs w:val="1"/>
          <w:lang w:val="es-MX"/>
        </w:rPr>
        <w:t>HUAWEI Pura 70 Pro + HUAWEI nova 12 SE + HUAWEI WATCH GT4 por solo $1.099.990</w:t>
      </w:r>
      <w:r w:rsidRPr="7FCCA51B" w:rsidR="2F1F0F29">
        <w:rPr>
          <w:rFonts w:ascii="Arial" w:hAnsi="Arial" w:eastAsia="Arial" w:cs="Arial"/>
          <w:b w:val="0"/>
          <w:bCs w:val="0"/>
          <w:lang w:val="es-MX"/>
        </w:rPr>
        <w:t xml:space="preserve"> accediendo a un descuento total de $600.000 (precio referencial $1.699.990 - válido solo durante el primer día de preventa).</w:t>
      </w:r>
    </w:p>
    <w:p w:rsidR="75E2BE79" w:rsidP="7FCCA51B" w:rsidRDefault="75E2BE79" w14:paraId="6546810F" w14:textId="729624C3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2F1F0F29">
        <w:rPr>
          <w:rFonts w:ascii="Arial" w:hAnsi="Arial" w:eastAsia="Arial" w:cs="Arial"/>
          <w:b w:val="0"/>
          <w:bCs w:val="0"/>
          <w:lang w:val="es-MX"/>
        </w:rPr>
        <w:t xml:space="preserve">- </w:t>
      </w:r>
      <w:r w:rsidRPr="7FCCA51B" w:rsidR="02D5DF64">
        <w:rPr>
          <w:rFonts w:ascii="Arial" w:hAnsi="Arial" w:eastAsia="Arial" w:cs="Arial"/>
          <w:b w:val="0"/>
          <w:bCs w:val="0"/>
          <w:lang w:val="es-MX"/>
        </w:rPr>
        <w:t xml:space="preserve">Op3: </w:t>
      </w:r>
      <w:r w:rsidRPr="7FCCA51B" w:rsidR="02D5DF64">
        <w:rPr>
          <w:rFonts w:ascii="Arial" w:hAnsi="Arial" w:eastAsia="Arial" w:cs="Arial"/>
          <w:b w:val="1"/>
          <w:bCs w:val="1"/>
          <w:lang w:val="es-MX"/>
        </w:rPr>
        <w:t>HUAWEI Pura 70 Pro + HUAWEI MatePad 11.5” + el H</w:t>
      </w:r>
      <w:r w:rsidRPr="7FCCA51B" w:rsidR="02D5DF64">
        <w:rPr>
          <w:rFonts w:ascii="Arial" w:hAnsi="Arial" w:eastAsia="Arial" w:cs="Arial"/>
          <w:b w:val="1"/>
          <w:bCs w:val="1"/>
          <w:lang w:val="es-MX"/>
        </w:rPr>
        <w:t>UAWEI W</w:t>
      </w:r>
      <w:r w:rsidRPr="7FCCA51B" w:rsidR="02D5DF64">
        <w:rPr>
          <w:rFonts w:ascii="Arial" w:hAnsi="Arial" w:eastAsia="Arial" w:cs="Arial"/>
          <w:b w:val="1"/>
          <w:bCs w:val="1"/>
          <w:lang w:val="es-MX"/>
        </w:rPr>
        <w:t xml:space="preserve">ATCH GT4 por solo $1.099.990 </w:t>
      </w:r>
      <w:r w:rsidRPr="7FCCA51B" w:rsidR="02D5DF64">
        <w:rPr>
          <w:rFonts w:ascii="Arial" w:hAnsi="Arial" w:eastAsia="Arial" w:cs="Arial"/>
          <w:b w:val="0"/>
          <w:bCs w:val="0"/>
          <w:lang w:val="es-MX"/>
        </w:rPr>
        <w:t>accediendo a un descuento total de $600.000 (precio referencial $1.699.990 - válido solo durante el primer día de preventa).</w:t>
      </w:r>
    </w:p>
    <w:p w:rsidR="75E2BE79" w:rsidP="7FCCA51B" w:rsidRDefault="75E2BE79" w14:paraId="45F83DA4" w14:textId="4A0BECE0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</w:p>
    <w:p w:rsidR="75E2BE79" w:rsidP="7FCCA51B" w:rsidRDefault="75E2BE79" w14:paraId="6C6BD095" w14:textId="137D7C4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345E240D">
        <w:rPr>
          <w:rFonts w:ascii="Arial" w:hAnsi="Arial" w:eastAsia="Arial" w:cs="Arial"/>
          <w:b w:val="0"/>
          <w:bCs w:val="0"/>
          <w:lang w:val="es-MX"/>
        </w:rPr>
        <w:t xml:space="preserve">2) </w:t>
      </w:r>
      <w:r w:rsidRPr="7FCCA51B" w:rsidR="345E240D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Realiza un </w:t>
      </w:r>
      <w:r w:rsidRPr="7FCCA51B" w:rsidR="345E240D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depósito de </w:t>
      </w:r>
      <w:r w:rsidRPr="7FCCA51B" w:rsidR="345E240D">
        <w:rPr>
          <w:rFonts w:ascii="Arial" w:hAnsi="Arial" w:eastAsia="Arial" w:cs="Arial"/>
          <w:b w:val="0"/>
          <w:bCs w:val="0"/>
          <w:lang w:val="es-MX"/>
        </w:rPr>
        <w:t xml:space="preserve">$100.000 </w:t>
      </w:r>
      <w:r w:rsidRPr="7FCCA51B" w:rsidR="4F7E3939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25AC26DD">
        <w:rPr>
          <w:rFonts w:ascii="Arial" w:hAnsi="Arial" w:eastAsia="Arial" w:cs="Arial"/>
          <w:b w:val="0"/>
          <w:bCs w:val="0"/>
          <w:lang w:val="es-MX"/>
        </w:rPr>
        <w:t>ntre</w:t>
      </w:r>
      <w:r w:rsidRPr="7FCCA51B" w:rsidR="4F7E3939">
        <w:rPr>
          <w:rFonts w:ascii="Arial" w:hAnsi="Arial" w:eastAsia="Arial" w:cs="Arial"/>
          <w:b w:val="0"/>
          <w:bCs w:val="0"/>
          <w:lang w:val="es-MX"/>
        </w:rPr>
        <w:t xml:space="preserve"> el 10 </w:t>
      </w:r>
      <w:r w:rsidRPr="7FCCA51B" w:rsidR="2CEB8064">
        <w:rPr>
          <w:rFonts w:ascii="Arial" w:hAnsi="Arial" w:eastAsia="Arial" w:cs="Arial"/>
          <w:b w:val="0"/>
          <w:bCs w:val="0"/>
          <w:lang w:val="es-MX"/>
        </w:rPr>
        <w:t>y el</w:t>
      </w:r>
      <w:r w:rsidRPr="7FCCA51B" w:rsidR="4F7E3939">
        <w:rPr>
          <w:rFonts w:ascii="Arial" w:hAnsi="Arial" w:eastAsia="Arial" w:cs="Arial"/>
          <w:b w:val="0"/>
          <w:bCs w:val="0"/>
          <w:lang w:val="es-MX"/>
        </w:rPr>
        <w:t xml:space="preserve"> 22 de mayo</w:t>
      </w:r>
      <w:r w:rsidRPr="7FCCA51B" w:rsidR="3AF72D13">
        <w:rPr>
          <w:rFonts w:ascii="Arial" w:hAnsi="Arial" w:eastAsia="Arial" w:cs="Arial"/>
          <w:b w:val="0"/>
          <w:bCs w:val="0"/>
          <w:lang w:val="es-MX"/>
        </w:rPr>
        <w:t>, y</w:t>
      </w:r>
      <w:r w:rsidRPr="7FCCA51B" w:rsidR="6F23F976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775789D3">
        <w:rPr>
          <w:rFonts w:ascii="Arial" w:hAnsi="Arial" w:eastAsia="Arial" w:cs="Arial"/>
          <w:b w:val="0"/>
          <w:bCs w:val="0"/>
          <w:lang w:val="es-MX"/>
        </w:rPr>
        <w:t>adquiere</w:t>
      </w:r>
      <w:r w:rsidRPr="7FCCA51B" w:rsidR="64BAE450">
        <w:rPr>
          <w:rFonts w:ascii="Arial" w:hAnsi="Arial" w:eastAsia="Arial" w:cs="Arial"/>
          <w:b w:val="0"/>
          <w:bCs w:val="0"/>
          <w:lang w:val="es-MX"/>
        </w:rPr>
        <w:t>:</w:t>
      </w:r>
    </w:p>
    <w:p w:rsidR="75E2BE79" w:rsidP="7FCCA51B" w:rsidRDefault="75E2BE79" w14:paraId="305102E0" w14:textId="4518B4B5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64BAE450">
        <w:rPr>
          <w:rFonts w:ascii="Arial" w:hAnsi="Arial" w:eastAsia="Arial" w:cs="Arial"/>
          <w:b w:val="0"/>
          <w:bCs w:val="0"/>
          <w:lang w:val="es-MX"/>
        </w:rPr>
        <w:t xml:space="preserve">- Op1: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HUAWEI Pura 70 Pro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+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l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o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s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H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U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A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W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I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F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r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B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u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d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s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P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r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o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3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d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e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 xml:space="preserve"> rega</w:t>
      </w:r>
      <w:r w:rsidRPr="7FCCA51B" w:rsidR="0847972C">
        <w:rPr>
          <w:rFonts w:ascii="Arial" w:hAnsi="Arial" w:eastAsia="Arial" w:cs="Arial"/>
          <w:b w:val="0"/>
          <w:bCs w:val="0"/>
          <w:lang w:val="es-MX"/>
        </w:rPr>
        <w:t>lo</w:t>
      </w:r>
      <w:r w:rsidRPr="7FCCA51B" w:rsidR="303734D8">
        <w:rPr>
          <w:rFonts w:ascii="Arial" w:hAnsi="Arial" w:eastAsia="Arial" w:cs="Arial"/>
          <w:b w:val="0"/>
          <w:bCs w:val="0"/>
          <w:lang w:val="es-MX"/>
        </w:rPr>
        <w:t xml:space="preserve"> por solo $899.990.</w:t>
      </w:r>
    </w:p>
    <w:p w:rsidR="75E2BE79" w:rsidP="7FCCA51B" w:rsidRDefault="75E2BE79" w14:paraId="681A9850" w14:textId="54DBF834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28665E81">
        <w:rPr>
          <w:rFonts w:ascii="Arial" w:hAnsi="Arial" w:eastAsia="Arial" w:cs="Arial"/>
          <w:b w:val="0"/>
          <w:bCs w:val="0"/>
          <w:lang w:val="es-MX"/>
        </w:rPr>
        <w:t>- Op2: HUAWEI Pura 70 Pro + el HUAWEI nova 12 SE por solo $1.099.990.</w:t>
      </w:r>
    </w:p>
    <w:p w:rsidR="75E2BE79" w:rsidP="7FCCA51B" w:rsidRDefault="75E2BE79" w14:paraId="42489773" w14:textId="57B34920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28665E81">
        <w:rPr>
          <w:rFonts w:ascii="Arial" w:hAnsi="Arial" w:eastAsia="Arial" w:cs="Arial"/>
          <w:b w:val="0"/>
          <w:bCs w:val="0"/>
          <w:lang w:val="es-MX"/>
        </w:rPr>
        <w:t>- Op3: HUAWEI Pura 70 Pro + la HUAWEI MatePad 11.5” por solo $1.099.990.</w:t>
      </w:r>
    </w:p>
    <w:p w:rsidR="75E2BE79" w:rsidP="7FCCA51B" w:rsidRDefault="75E2BE79" w14:paraId="0675174D" w14:textId="133308F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</w:p>
    <w:p w:rsidR="75E2BE79" w:rsidP="7FCCA51B" w:rsidRDefault="75E2BE79" w14:paraId="4FB435A1" w14:textId="6699D36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5A31001F">
        <w:rPr>
          <w:rFonts w:ascii="Arial" w:hAnsi="Arial" w:eastAsia="Arial" w:cs="Arial"/>
          <w:b w:val="0"/>
          <w:bCs w:val="0"/>
          <w:lang w:val="es-MX"/>
        </w:rPr>
        <w:t xml:space="preserve">Adicionalmente, </w:t>
      </w:r>
      <w:r w:rsidRPr="7FCCA51B" w:rsidR="2463A62B">
        <w:rPr>
          <w:rFonts w:ascii="Arial" w:hAnsi="Arial" w:eastAsia="Arial" w:cs="Arial"/>
          <w:b w:val="0"/>
          <w:bCs w:val="0"/>
          <w:lang w:val="es-MX"/>
        </w:rPr>
        <w:t xml:space="preserve">al comprar el nuevo </w:t>
      </w:r>
      <w:hyperlink r:id="Rab3262efd1f04895">
        <w:r w:rsidRPr="7FCCA51B" w:rsidR="2463A62B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lang w:val="es-MX"/>
          </w:rPr>
          <w:t>HUAWEI Pura 70 Pro</w:t>
        </w:r>
      </w:hyperlink>
      <w:r w:rsidRPr="7FCCA51B" w:rsidR="2463A62B">
        <w:rPr>
          <w:rFonts w:ascii="Arial" w:hAnsi="Arial" w:eastAsia="Arial" w:cs="Arial"/>
          <w:b w:val="0"/>
          <w:bCs w:val="0"/>
          <w:lang w:val="es-MX"/>
        </w:rPr>
        <w:t xml:space="preserve"> </w:t>
      </w:r>
      <w:r w:rsidRPr="7FCCA51B" w:rsidR="1EF00A93">
        <w:rPr>
          <w:rFonts w:ascii="Arial" w:hAnsi="Arial" w:eastAsia="Arial" w:cs="Arial"/>
          <w:b w:val="0"/>
          <w:bCs w:val="0"/>
          <w:lang w:val="es-MX"/>
        </w:rPr>
        <w:t xml:space="preserve">accedes a protección de pantalla durante los primeros 3 meses, válido por una vez, con opción de extender el beneficio hasta por 15 meses. También </w:t>
      </w:r>
      <w:r w:rsidRPr="7FCCA51B" w:rsidR="2463A62B">
        <w:rPr>
          <w:rFonts w:ascii="Arial" w:hAnsi="Arial" w:eastAsia="Arial" w:cs="Arial"/>
          <w:b w:val="0"/>
          <w:bCs w:val="0"/>
          <w:lang w:val="es-MX"/>
        </w:rPr>
        <w:t xml:space="preserve">tendrás limpieza y colocación de mica gratis 1 vez dentro de los primeros 12 meses en Centros de Servicio Autorizados HUAWEI. </w:t>
      </w:r>
    </w:p>
    <w:p w:rsidR="75E2BE79" w:rsidP="7FCCA51B" w:rsidRDefault="75E2BE79" w14:paraId="3DFCB363" w14:textId="36B44B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</w:p>
    <w:p w:rsidR="75E2BE79" w:rsidP="7FCCA51B" w:rsidRDefault="75E2BE79" w14:paraId="721C37F1" w14:textId="2E32487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1"/>
          <w:bCs w:val="1"/>
          <w:i w:val="0"/>
          <w:iCs w:val="0"/>
          <w:lang w:val="es-MX"/>
        </w:rPr>
      </w:pPr>
      <w:r w:rsidRPr="7FCCA51B" w:rsidR="75E2BE79">
        <w:rPr>
          <w:rFonts w:ascii="Arial" w:hAnsi="Arial" w:cs="Arial"/>
          <w:b w:val="1"/>
          <w:bCs w:val="1"/>
          <w:i w:val="0"/>
          <w:iCs w:val="0"/>
          <w:lang w:val="es-MX"/>
        </w:rPr>
        <w:t xml:space="preserve">HUAWEI </w:t>
      </w:r>
      <w:r w:rsidRPr="7FCCA51B" w:rsidR="19BBC593">
        <w:rPr>
          <w:rFonts w:ascii="Arial" w:hAnsi="Arial" w:cs="Arial"/>
          <w:b w:val="1"/>
          <w:bCs w:val="1"/>
          <w:i w:val="0"/>
          <w:iCs w:val="0"/>
          <w:lang w:val="es-MX"/>
        </w:rPr>
        <w:t>W</w:t>
      </w:r>
      <w:r w:rsidRPr="7FCCA51B" w:rsidR="48E3D8A0">
        <w:rPr>
          <w:rFonts w:ascii="Arial" w:hAnsi="Arial" w:cs="Arial"/>
          <w:b w:val="1"/>
          <w:bCs w:val="1"/>
          <w:i w:val="0"/>
          <w:iCs w:val="0"/>
          <w:lang w:val="es-MX"/>
        </w:rPr>
        <w:t>atch</w:t>
      </w:r>
      <w:r w:rsidRPr="7FCCA51B" w:rsidR="19BBC593">
        <w:rPr>
          <w:rFonts w:ascii="Arial" w:hAnsi="Arial" w:cs="Arial"/>
          <w:b w:val="1"/>
          <w:bCs w:val="1"/>
          <w:i w:val="0"/>
          <w:iCs w:val="0"/>
          <w:lang w:val="es-MX"/>
        </w:rPr>
        <w:t xml:space="preserve"> </w:t>
      </w:r>
      <w:r w:rsidRPr="7FCCA51B" w:rsidR="19BBC593">
        <w:rPr>
          <w:rFonts w:ascii="Arial" w:hAnsi="Arial" w:cs="Arial"/>
          <w:b w:val="1"/>
          <w:bCs w:val="1"/>
          <w:i w:val="0"/>
          <w:iCs w:val="0"/>
          <w:lang w:val="es-MX"/>
        </w:rPr>
        <w:t>Fit</w:t>
      </w:r>
      <w:r w:rsidRPr="7FCCA51B" w:rsidR="19BBC593">
        <w:rPr>
          <w:rFonts w:ascii="Arial" w:hAnsi="Arial" w:cs="Arial"/>
          <w:b w:val="1"/>
          <w:bCs w:val="1"/>
          <w:i w:val="0"/>
          <w:iCs w:val="0"/>
          <w:lang w:val="es-MX"/>
        </w:rPr>
        <w:t xml:space="preserve"> 3</w:t>
      </w:r>
    </w:p>
    <w:p w:rsidR="6644D6D1" w:rsidP="7FCCA51B" w:rsidRDefault="6644D6D1" w14:paraId="11FFE613" w14:textId="36DAD6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0"/>
          <w:bCs w:val="0"/>
          <w:i w:val="0"/>
          <w:iCs w:val="0"/>
          <w:lang w:val="es-MX"/>
        </w:rPr>
      </w:pPr>
    </w:p>
    <w:p w:rsidRPr="00361C3C" w:rsidR="00B34601" w:rsidP="7FCCA51B" w:rsidRDefault="00193221" w14:paraId="2F777A36" w14:textId="6B5DF6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CCA51B" w:rsidR="68327589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lang w:val="es-MX"/>
        </w:rPr>
        <w:t xml:space="preserve">Un </w:t>
      </w:r>
      <w:r w:rsidRPr="7FCCA51B" w:rsidR="68327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reloj inteligente que redefine la elegancia, la tecnología y el rendimiento en un diseño ultraligero y sofisticado, con tan solo 9.9 mm de grosor y 26 gramos de pe</w:t>
      </w:r>
      <w:r w:rsidRPr="7FCCA51B" w:rsidR="683275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7FCCA51B" w:rsidR="68327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o. Así es </w:t>
      </w:r>
      <w:r w:rsidRPr="7FCCA51B" w:rsidR="68327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7FCCA51B" w:rsidR="2B45DC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hyperlink r:id="R2aae5b268f834ad2">
        <w:r w:rsidRPr="7FCCA51B" w:rsidR="2B45DC7C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  <w:r w:rsidRPr="7FCCA51B" w:rsidR="4E05D8F0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.</w:t>
        </w:r>
      </w:hyperlink>
      <w:r w:rsidRPr="7FCCA51B" w:rsidR="4E05D8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CCA51B" w:rsidR="2B561B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Cuenta con </w:t>
      </w:r>
      <w:r w:rsidRPr="7FCCA51B" w:rsidR="08670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pantalla AMOLED de 1.82” sin bisel,</w:t>
      </w:r>
      <w:r w:rsidRPr="7FCCA51B" w:rsidR="032830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CCA51B" w:rsidR="08670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una relación cuerpo-pantalla </w:t>
      </w:r>
      <w:r w:rsidRPr="7FCCA51B" w:rsidR="0D715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del 77.4%</w:t>
      </w:r>
      <w:r w:rsidRPr="7FCCA51B" w:rsidR="61AF69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7FCCA51B" w:rsidR="49EC5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más de 100 modos de ejercicio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la aplicación </w:t>
      </w:r>
      <w:r w:rsidRPr="7FCCA51B" w:rsidR="41A3B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7FCCA51B" w:rsidR="41A3B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tay</w:t>
      </w:r>
      <w:r w:rsidRPr="7FCCA51B" w:rsidR="41A3B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CCA51B" w:rsidR="41A3B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</w:t>
      </w:r>
      <w:r w:rsidRPr="7FCCA51B" w:rsidR="41A3BD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it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para un seguimiento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com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let</w:t>
      </w:r>
      <w:r w:rsidRPr="7FCCA51B" w:rsidR="41A3B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 de tu actividad diaria</w:t>
      </w:r>
      <w:r w:rsidRPr="7FCCA51B" w:rsidR="6CDDBE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  <w:r w:rsidRPr="7FCCA51B" w:rsidR="6CDDBE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Pr="00361C3C" w:rsidR="00B34601" w:rsidP="7FCCA51B" w:rsidRDefault="00193221" w14:paraId="0E348D1D" w14:textId="2DE3ADA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Pr="00361C3C" w:rsidR="00B34601" w:rsidP="7FCCA51B" w:rsidRDefault="00193221" w14:paraId="291F719D" w14:textId="332C7CD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CCA51B" w:rsidR="0EFA35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</w:t>
      </w:r>
      <w:hyperlink r:id="R2f65aa44eccf4a2c">
        <w:r w:rsidRPr="7FCCA51B" w:rsidR="0EFA3534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incorpora además la tecnología</w:t>
      </w:r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HUAWEI </w:t>
      </w:r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TruSleep</w:t>
      </w:r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4.0, que </w:t>
      </w:r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monitore</w:t>
      </w:r>
      <w:r w:rsidRPr="7FCCA51B" w:rsidR="0B1FC5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7FCCA51B" w:rsidR="0EFA3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el ciclo menstrual</w:t>
      </w:r>
      <w:r w:rsidRPr="7FCCA51B" w:rsidR="4FFB5D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7FCCA51B" w:rsidR="69BE7A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los ciclos de sueño.</w:t>
      </w:r>
    </w:p>
    <w:p w:rsidRPr="00361C3C" w:rsidR="00B34601" w:rsidP="7FCCA51B" w:rsidRDefault="00193221" w14:textId="432D5AAC" w14:paraId="1F55B402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  <w:lang w:val="es-MX"/>
        </w:rPr>
      </w:pPr>
    </w:p>
    <w:p w:rsidRPr="00361C3C" w:rsidR="00B34601" w:rsidP="7FCCA51B" w:rsidRDefault="00193221" w14:paraId="2A7D054D" w14:textId="4B4CF78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lang w:val="es-MX"/>
        </w:rPr>
      </w:pPr>
      <w:r w:rsidRPr="7FCCA51B" w:rsidR="5876926C">
        <w:rPr>
          <w:rFonts w:ascii="Arial" w:hAnsi="Arial" w:eastAsia="Arial" w:cs="Arial"/>
          <w:b w:val="0"/>
          <w:bCs w:val="0"/>
          <w:lang w:val="es-MX"/>
        </w:rPr>
        <w:t>La preventa del</w:t>
      </w:r>
      <w:r w:rsidRPr="7FCCA51B" w:rsidR="56E07BFE">
        <w:rPr>
          <w:rFonts w:ascii="Arial" w:hAnsi="Arial" w:eastAsia="Arial" w:cs="Arial"/>
          <w:b w:val="0"/>
          <w:bCs w:val="0"/>
          <w:lang w:val="es-MX"/>
        </w:rPr>
        <w:t xml:space="preserve"> </w:t>
      </w:r>
      <w:hyperlink r:id="R129353dc660b482e">
        <w:r w:rsidRPr="7FCCA51B" w:rsidR="423FCED4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423FCE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4B7E30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>inicia el</w:t>
      </w:r>
      <w:r w:rsidRPr="7FCCA51B" w:rsidR="445FCC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4C6D17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>jueves</w:t>
      </w:r>
      <w:r w:rsidRPr="7FCCA51B" w:rsidR="445FCC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9 de ma</w:t>
      </w:r>
      <w:r w:rsidRPr="7FCCA51B" w:rsidR="445FCC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yo </w:t>
      </w:r>
      <w:r w:rsidRPr="7FCCA51B" w:rsidR="00C22E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hasta el 22 de mayo </w:t>
      </w:r>
      <w:r w:rsidRPr="7FCCA51B" w:rsidR="043AC6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en </w:t>
      </w:r>
      <w:r w:rsidRPr="7FCCA51B" w:rsidR="043AC6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la </w:t>
      </w:r>
      <w:hyperlink r:id="Rb0d54056e38a4602">
        <w:r w:rsidRPr="7FCCA51B" w:rsidR="043AC65D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lang w:val="es-MX"/>
          </w:rPr>
          <w:t>Tienda Online Oficial de Huawei</w:t>
        </w:r>
      </w:hyperlink>
      <w:r w:rsidRPr="7FCCA51B" w:rsidR="7A9C33EF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 con un precio especial de $129.990 </w:t>
      </w:r>
      <w:r w:rsidRPr="7FCCA51B" w:rsidR="7A9C33EF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(precio referencial $159.990) y puedes adquirirlo eligiendo entre las siguientes opciones:</w:t>
      </w:r>
    </w:p>
    <w:p w:rsidRPr="00361C3C" w:rsidR="00B34601" w:rsidP="7FCCA51B" w:rsidRDefault="00193221" w14:paraId="1A762AAD" w14:textId="580D25F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</w:pPr>
    </w:p>
    <w:p w:rsidRPr="00361C3C" w:rsidR="00B34601" w:rsidP="7FCCA51B" w:rsidRDefault="00193221" w14:paraId="69B68D0E" w14:textId="1CBC5112">
      <w:pPr>
        <w:pStyle w:val="Prrafodelista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  <w:r w:rsidRPr="7FCCA51B" w:rsidR="460E29C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Realiza un depósito </w:t>
      </w:r>
      <w:r w:rsidRPr="7FCCA51B" w:rsidR="5020F285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de </w:t>
      </w:r>
      <w:r w:rsidRPr="7FCCA51B" w:rsidR="460E29C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$20.000 </w:t>
      </w:r>
      <w:r w:rsidRPr="7FCCA51B" w:rsidR="6FB3CB9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y </w:t>
      </w:r>
      <w:r w:rsidRPr="7FCCA51B" w:rsidR="460E29C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te llevas </w:t>
      </w:r>
      <w:r w:rsidRPr="7FCCA51B" w:rsidR="0703F11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el </w:t>
      </w:r>
      <w:hyperlink r:id="Rb62c1a311a914291">
        <w:r w:rsidRPr="7FCCA51B" w:rsidR="0703F113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0703F11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0703F113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+ </w:t>
      </w:r>
      <w:r w:rsidRPr="7FCCA51B" w:rsidR="460E29C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HUAWEI </w:t>
      </w:r>
      <w:r w:rsidRPr="7FCCA51B" w:rsidR="460E29C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>FreeBuds</w:t>
      </w:r>
      <w:r w:rsidRPr="7FCCA51B" w:rsidR="460E29C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 </w:t>
      </w:r>
      <w:r w:rsidRPr="7FCCA51B" w:rsidR="6DA8FEB1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2 </w:t>
      </w:r>
      <w:r w:rsidRPr="7FCCA51B" w:rsidR="460E29C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SE </w:t>
      </w:r>
      <w:r w:rsidRPr="7FCCA51B" w:rsidR="34205AF7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de regalo </w:t>
      </w:r>
      <w:r w:rsidRPr="7FCCA51B" w:rsidR="543F46BB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>por $129.990</w:t>
      </w:r>
      <w:r w:rsidRPr="7FCCA51B" w:rsidR="0EC66B7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, </w:t>
      </w:r>
      <w:r w:rsidRPr="7FCCA51B" w:rsidR="4E01FAD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accediendo a un </w:t>
      </w:r>
      <w:r w:rsidRPr="7FCCA51B" w:rsidR="0EC66B77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descuento total de $30.000.</w:t>
      </w:r>
    </w:p>
    <w:p w:rsidRPr="00361C3C" w:rsidR="00B34601" w:rsidP="7FCCA51B" w:rsidRDefault="00193221" w14:paraId="07EADCAB" w14:textId="71669C00">
      <w:pPr>
        <w:pStyle w:val="Prrafodelista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  <w:r w:rsidRPr="7FCCA51B" w:rsidR="0655F3A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Realiza</w:t>
      </w:r>
      <w:r w:rsidRPr="7FCCA51B" w:rsidR="4A59362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0655F3A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u</w:t>
      </w:r>
      <w:r w:rsidRPr="7FCCA51B" w:rsidR="7F6DDD2A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n </w:t>
      </w:r>
      <w:r w:rsidRPr="7FCCA51B" w:rsidR="0655F3A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depósito</w:t>
      </w:r>
      <w:r w:rsidRPr="7FCCA51B" w:rsidR="18B8C6F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</w:t>
      </w:r>
      <w:r w:rsidRPr="7FCCA51B" w:rsidR="5B7F3EEC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de </w:t>
      </w:r>
      <w:r w:rsidRPr="7FCCA51B" w:rsidR="0655F3A3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$20.000 y </w:t>
      </w:r>
      <w:r w:rsidRPr="7FCCA51B" w:rsidR="0655F3A3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obtén </w:t>
      </w:r>
      <w:r w:rsidRPr="7FCCA51B" w:rsidR="4A27EF72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>2</w:t>
      </w:r>
      <w:r w:rsidRPr="7FCCA51B" w:rsidR="0655F3A3">
        <w:rPr>
          <w:rFonts w:ascii="Arial" w:hAnsi="Arial" w:eastAsia="Arial" w:cs="Arial"/>
          <w:b w:val="1"/>
          <w:bCs w:val="1"/>
          <w:i w:val="0"/>
          <w:iCs w:val="0"/>
          <w:lang w:val="es-MX"/>
        </w:rPr>
        <w:t xml:space="preserve"> </w:t>
      </w:r>
      <w:hyperlink r:id="R493aedf7d7a34e1a">
        <w:r w:rsidRPr="7FCCA51B" w:rsidR="0655F3A3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0655F3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0655F3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>por</w:t>
      </w:r>
      <w:r w:rsidRPr="7FCCA51B" w:rsidR="0655F3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solo $189.990</w:t>
      </w:r>
      <w:r w:rsidRPr="7FCCA51B" w:rsidR="0655F3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,</w:t>
      </w:r>
      <w:r w:rsidRPr="7FCCA51B" w:rsidR="3C1110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1DA1AB31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accediendo a un </w:t>
      </w:r>
      <w:r w:rsidRPr="7FCCA51B" w:rsidR="1B0D6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descuento total $130.000. </w:t>
      </w:r>
    </w:p>
    <w:p w:rsidRPr="00361C3C" w:rsidR="00B34601" w:rsidP="7FCCA51B" w:rsidRDefault="00193221" w14:paraId="0011F026" w14:textId="6C4BA874">
      <w:pPr>
        <w:pStyle w:val="Prrafodelista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  <w:r w:rsidRPr="7FCCA51B" w:rsidR="1B0D668D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Realiza un depósito </w:t>
      </w:r>
      <w:r w:rsidRPr="7FCCA51B" w:rsidR="4B44B138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>de</w:t>
      </w:r>
      <w:r w:rsidRPr="7FCCA51B" w:rsidR="1B0D668D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$20.000 y adquiere </w:t>
      </w:r>
      <w:r w:rsidRPr="7FCCA51B" w:rsidR="6A0E53A9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el </w:t>
      </w:r>
      <w:hyperlink r:id="R9b5f1608985049f5">
        <w:r w:rsidRPr="7FCCA51B" w:rsidR="6A0E53A9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6A0E53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40E9F3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>+</w:t>
      </w:r>
      <w:r w:rsidRPr="7FCCA51B" w:rsidR="6A0E53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HUAWEI </w:t>
      </w:r>
      <w:r w:rsidRPr="7FCCA51B" w:rsidR="6A0E53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>FreeClip</w:t>
      </w:r>
      <w:r w:rsidRPr="7FCCA51B" w:rsidR="6A0E53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lang w:val="es-MX"/>
        </w:rPr>
        <w:t xml:space="preserve"> por un precio final de $229.990</w:t>
      </w:r>
      <w:r w:rsidRPr="7FCCA51B" w:rsidR="6A0E5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,</w:t>
      </w:r>
      <w:r w:rsidRPr="7FCCA51B" w:rsidR="708B8F45">
        <w:rPr>
          <w:rFonts w:ascii="Arial" w:hAnsi="Arial" w:eastAsia="Arial" w:cs="Arial"/>
          <w:b w:val="0"/>
          <w:bCs w:val="0"/>
          <w:i w:val="0"/>
          <w:iCs w:val="0"/>
          <w:lang w:val="es-MX"/>
        </w:rPr>
        <w:t xml:space="preserve"> accediendo a un</w:t>
      </w:r>
      <w:r w:rsidRPr="7FCCA51B" w:rsidR="6A0E5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des</w:t>
      </w:r>
      <w:r w:rsidRPr="7FCCA51B" w:rsidR="7044AE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cuento total $130.000.</w:t>
      </w:r>
    </w:p>
    <w:p w:rsidRPr="00361C3C" w:rsidR="00B34601" w:rsidP="7FCCA51B" w:rsidRDefault="00193221" w14:paraId="54CED030" w14:textId="60AC6EF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</w:p>
    <w:p w:rsidRPr="00361C3C" w:rsidR="00B34601" w:rsidP="7FCCA51B" w:rsidRDefault="00193221" w14:paraId="04C88DC6" w14:textId="1CA467C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Adicionalmente, </w:t>
      </w:r>
      <w:r w:rsidRPr="7FCCA51B" w:rsidR="00FFE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al comprar el nuevo </w:t>
      </w:r>
      <w:hyperlink r:id="R458d63c71fba4fe6">
        <w:r w:rsidRPr="7FCCA51B" w:rsidR="00FFE327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lang w:val="es-MX"/>
          </w:rPr>
          <w:t>HUAWEI WATCH FIT 3</w:t>
        </w:r>
      </w:hyperlink>
      <w:r w:rsidRPr="7FCCA51B" w:rsidR="00FFE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te llevas 12 meses de extensión de garantía, </w:t>
      </w:r>
      <w:r w:rsidRPr="7FCCA51B" w:rsidR="0FF0DA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obteniendo un total de 2 años de </w:t>
      </w:r>
      <w:r w:rsidRPr="7FCCA51B" w:rsidR="467A27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cobertura, y protección de pantalla 1 vez por un año</w:t>
      </w:r>
      <w:r w:rsidRPr="7FCCA51B" w:rsidR="0FF0DA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. 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Si tu dispositivo tiene una falla durante el periodo de garantía</w:t>
      </w:r>
      <w:r w:rsidRPr="7FCCA51B" w:rsidR="24D99F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, Huawei lo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reemplaza</w:t>
      </w:r>
      <w:r w:rsidRPr="7FCCA51B" w:rsidR="01F2DD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por uno nuevo, incluso si hay daño accidental en pantalla.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Para hacer válido e</w:t>
      </w:r>
      <w:r w:rsidRPr="7FCCA51B" w:rsidR="4CE0BD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stos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beneficio</w:t>
      </w:r>
      <w:r w:rsidRPr="7FCCA51B" w:rsidR="006768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s</w:t>
      </w:r>
      <w:r w:rsidRPr="7FCCA51B" w:rsidR="4BA12E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, 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visita </w:t>
      </w:r>
      <w:r w:rsidRPr="7FCCA51B" w:rsidR="6ED54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los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Centro</w:t>
      </w:r>
      <w:r w:rsidRPr="7FCCA51B" w:rsidR="0C54DF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s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de Servicio Autorizados o pide </w:t>
      </w:r>
      <w:r w:rsidRPr="7FCCA51B" w:rsidR="0D7C4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P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ostal 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>Service</w:t>
      </w:r>
      <w:r w:rsidRPr="7FCCA51B" w:rsidR="425AF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  <w:t xml:space="preserve"> gratis. </w:t>
      </w:r>
    </w:p>
    <w:p w:rsidRPr="00361C3C" w:rsidR="00B34601" w:rsidP="7FCCA51B" w:rsidRDefault="00193221" w14:paraId="2BDA4E9A" w14:textId="6CDE3A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lang w:val="es-MX"/>
        </w:rPr>
      </w:pPr>
    </w:p>
    <w:p w:rsidRPr="00361C3C" w:rsidR="00B34601" w:rsidP="7FCCA51B" w:rsidRDefault="00193221" w14:paraId="08500FA9" w14:textId="0CC69F5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0"/>
          <w:bCs w:val="0"/>
          <w:i w:val="0"/>
          <w:iCs w:val="0"/>
          <w:lang w:val="es-MX"/>
        </w:rPr>
      </w:pPr>
      <w:r w:rsidRPr="7FCCA51B" w:rsidR="4FEE96AD">
        <w:rPr>
          <w:rFonts w:ascii="Arial" w:hAnsi="Arial" w:cs="Arial"/>
          <w:b w:val="0"/>
          <w:bCs w:val="0"/>
          <w:i w:val="0"/>
          <w:iCs w:val="0"/>
          <w:lang w:val="es-MX"/>
        </w:rPr>
        <w:t>Reserva tu equipo con anticipación y aprovecha las ofertas de preventa para disfrutar de lo mejor de la tecnología de la mano de Huawei.</w:t>
      </w:r>
    </w:p>
    <w:p w:rsidR="7FCCA51B" w:rsidP="7FCCA51B" w:rsidRDefault="7FCCA51B" w14:paraId="31685B40" w14:textId="24828740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Pr="00AF6116" w:rsidR="00B34601" w:rsidP="7E686412" w:rsidRDefault="00B34601" w14:paraId="3037EE72" w14:textId="7DD85662">
      <w:pPr>
        <w:pStyle w:val="Normal"/>
        <w:spacing w:after="0" w:line="240" w:lineRule="auto"/>
        <w:ind w:left="0"/>
        <w:jc w:val="both"/>
        <w:textAlignment w:val="baseline"/>
        <w:rPr>
          <w:rFonts w:ascii="Arial" w:hAnsi="Arial" w:eastAsia="Arial" w:cs="Arial"/>
          <w:b w:val="1"/>
          <w:bCs w:val="1"/>
          <w:i w:val="0"/>
          <w:iCs w:val="0"/>
          <w:lang w:val="es-MX"/>
        </w:rPr>
      </w:pPr>
    </w:p>
    <w:p w:rsidRPr="00AF6116" w:rsidR="00B34601" w:rsidP="6644D6D1" w:rsidRDefault="00B34601" w14:paraId="35E8C947" w14:textId="19252163">
      <w:pPr>
        <w:pStyle w:val="Normal"/>
        <w:spacing w:after="0" w:line="240" w:lineRule="auto"/>
        <w:ind w:left="0"/>
        <w:jc w:val="both"/>
        <w:textAlignment w:val="baseline"/>
        <w:rPr>
          <w:rFonts w:ascii="Arial" w:hAnsi="Arial" w:cs="Arial"/>
          <w:lang w:val="es-MX"/>
        </w:rPr>
      </w:pPr>
    </w:p>
    <w:p w:rsidRPr="00AF6116" w:rsidR="00B80434" w:rsidP="00B80434" w:rsidRDefault="00B80434" w14:paraId="765943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b/>
          <w:bCs/>
          <w:kern w:val="0"/>
          <w:lang w:val="es-MX" w:eastAsia="en-US"/>
          <w14:ligatures w14:val="none"/>
        </w:rPr>
        <w:t>###</w:t>
      </w:r>
    </w:p>
    <w:p w:rsidRPr="00AF6116" w:rsidR="00B80434" w:rsidP="00B80434" w:rsidRDefault="00B80434" w14:paraId="598551E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kern w:val="0"/>
          <w:lang w:val="es-MX" w:eastAsia="en-US"/>
          <w14:ligatures w14:val="none"/>
        </w:rPr>
        <w:t> </w:t>
      </w:r>
    </w:p>
    <w:p w:rsidR="47470DF3" w:rsidP="0A23E5CB" w:rsidRDefault="47470DF3" w14:paraId="4ABD0B06" w14:textId="07D11A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Acerca de Huawei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49811EF1" w14:textId="617B161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(CBG) es una de las tres unidades de negocio de la compañía, la cual cubre smartphones,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PCs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tablets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gram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wearables</w:t>
      </w:r>
      <w:proofErr w:type="gram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5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s-ES"/>
          </w:rPr>
          <w:t>https://consumer.HUAWEI.com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5AE7321" w14:textId="01B95DD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5E3DF518" w14:textId="12E5FAB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Para actualizaciones regulares de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BG, por favor síguenos en: 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Pr="00EB5A31" w:rsidR="47470DF3" w:rsidP="0A23E5CB" w:rsidRDefault="47470DF3" w14:paraId="3053C9F0" w14:textId="7636515D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 xml:space="preserve">Facebook: </w:t>
      </w:r>
      <w:hyperlink r:id="rId16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https://facebook.com/huaweimobile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069A60C7" w14:textId="54BBD366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Twitter: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7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https://twitter.com/huaweimobile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4470794E" w14:textId="56AADF6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YouTube: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8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https://youtube.com/huaweimobile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3289C5AF" w14:textId="2F38F06A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Instagram: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9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https://instagram.com/huaweimobile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539C22E0" w14:textId="61D382F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21"/>
          <w:szCs w:val="21"/>
          <w:lang w:val="en-US"/>
        </w:rPr>
        <w:t> </w:t>
      </w:r>
    </w:p>
    <w:p w:rsidR="47470DF3" w:rsidP="0A23E5CB" w:rsidRDefault="47470DF3" w14:paraId="2F3B4475" w14:textId="3B40353C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MX"/>
        </w:rPr>
        <w:t>Contacto de prensa another: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C7D50D4" w14:textId="4839FC4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Elina Ambriz Valencia / PR Executive </w:t>
      </w:r>
    </w:p>
    <w:p w:rsidR="47470DF3" w:rsidP="0A23E5CB" w:rsidRDefault="00250A66" w14:paraId="22D07C73" w14:textId="1B110F26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0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s-MX"/>
          </w:rPr>
          <w:t>elina.ambriz@another.co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04D72328" w14:textId="5D55CB40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+56 9 3514 0258 </w:t>
      </w:r>
    </w:p>
    <w:p w:rsidR="47470DF3" w:rsidP="0A23E5CB" w:rsidRDefault="47470DF3" w14:paraId="184898B0" w14:textId="68D65AD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lang w:val="es-MX"/>
        </w:rPr>
        <w:t>  </w:t>
      </w:r>
    </w:p>
    <w:p w:rsidR="47470DF3" w:rsidP="0A23E5CB" w:rsidRDefault="47470DF3" w14:paraId="01120879" w14:textId="4A2A4D87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Tamara Marambio / Senior PR Expert </w:t>
      </w:r>
    </w:p>
    <w:p w:rsidR="47470DF3" w:rsidP="0A23E5CB" w:rsidRDefault="00250A66" w14:paraId="6353E592" w14:textId="6C6A43A7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1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tamara.marambio@another.co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7E1716D1" w14:textId="5BB5286E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>+56 9 3022 0833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0A23E5CB" w:rsidP="0A23E5CB" w:rsidRDefault="0A23E5CB" w14:paraId="47B5EC39" w14:textId="45394305">
      <w:pPr>
        <w:rPr>
          <w:rFonts w:ascii="Arial" w:hAnsi="Arial" w:cs="Arial"/>
          <w:lang w:val="en-US"/>
        </w:rPr>
      </w:pPr>
    </w:p>
    <w:sectPr w:rsidR="0A23E5CB" w:rsidSect="00BB788D">
      <w:headerReference w:type="default" r:id="rId22"/>
      <w:pgSz w:w="11906" w:h="16838" w:orient="portrait"/>
      <w:pgMar w:top="1538" w:right="1440" w:bottom="1440" w:left="1440" w:header="708" w:footer="708" w:gutter="0"/>
      <w:cols w:space="708"/>
      <w:docGrid w:linePitch="360"/>
      <w:footerReference w:type="default" r:id="Rcf2ea255150449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8D" w:rsidP="00F97E3A" w:rsidRDefault="00BB788D" w14:paraId="4EFB9373" w14:textId="77777777">
      <w:pPr>
        <w:spacing w:after="0" w:line="240" w:lineRule="auto"/>
      </w:pPr>
      <w:r>
        <w:separator/>
      </w:r>
    </w:p>
  </w:endnote>
  <w:endnote w:type="continuationSeparator" w:id="0">
    <w:p w:rsidR="00BB788D" w:rsidP="00F97E3A" w:rsidRDefault="00BB788D" w14:paraId="59E418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425AB7" w:rsidTr="3D425AB7" w14:paraId="0BD9FEA8">
      <w:trPr>
        <w:trHeight w:val="300"/>
      </w:trPr>
      <w:tc>
        <w:tcPr>
          <w:tcW w:w="3005" w:type="dxa"/>
          <w:tcMar/>
        </w:tcPr>
        <w:p w:rsidR="3D425AB7" w:rsidP="3D425AB7" w:rsidRDefault="3D425AB7" w14:paraId="6DE15AF8" w14:textId="6E1CF127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D425AB7" w:rsidP="3D425AB7" w:rsidRDefault="3D425AB7" w14:paraId="02821572" w14:textId="36AABB8C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3D425AB7" w:rsidP="3D425AB7" w:rsidRDefault="3D425AB7" w14:paraId="37C72983" w14:textId="2BE071F2">
          <w:pPr>
            <w:pStyle w:val="Encabezado"/>
            <w:bidi w:val="0"/>
            <w:ind w:right="-115"/>
            <w:jc w:val="right"/>
            <w:rPr/>
          </w:pPr>
        </w:p>
      </w:tc>
    </w:tr>
  </w:tbl>
  <w:p w:rsidR="3D425AB7" w:rsidP="3D425AB7" w:rsidRDefault="3D425AB7" w14:paraId="27A0FB0B" w14:textId="29818B18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8D" w:rsidP="00F97E3A" w:rsidRDefault="00BB788D" w14:paraId="7C831E76" w14:textId="77777777">
      <w:pPr>
        <w:spacing w:after="0" w:line="240" w:lineRule="auto"/>
      </w:pPr>
      <w:r>
        <w:separator/>
      </w:r>
    </w:p>
  </w:footnote>
  <w:footnote w:type="continuationSeparator" w:id="0">
    <w:p w:rsidR="00BB788D" w:rsidP="00F97E3A" w:rsidRDefault="00BB788D" w14:paraId="72E08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5A31" w:rsidR="008E5F2C" w:rsidP="00EB5A31" w:rsidRDefault="25D30332" w14:paraId="2AE70FAB" w14:textId="7DF6F22C">
    <w:pPr>
      <w:pStyle w:val="Encabezado"/>
      <w:pBdr>
        <w:bottom w:val="single" w:color="auto" w:sz="6" w:space="2"/>
      </w:pBdr>
      <w:jc w:val="left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9092" wp14:editId="467EB82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985957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184498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88c33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ba521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8e93f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e3c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a71e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97d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5320A1"/>
    <w:multiLevelType w:val="hybridMultilevel"/>
    <w:tmpl w:val="4642A2D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661CF9"/>
    <w:multiLevelType w:val="hybridMultilevel"/>
    <w:tmpl w:val="BF5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5A42"/>
    <w:multiLevelType w:val="hybridMultilevel"/>
    <w:tmpl w:val="D10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7864ED"/>
    <w:multiLevelType w:val="hybridMultilevel"/>
    <w:tmpl w:val="DD4C6780"/>
    <w:lvl w:ilvl="0" w:tplc="3C92FB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902494"/>
    <w:multiLevelType w:val="hybridMultilevel"/>
    <w:tmpl w:val="F7E6C1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23580469">
    <w:abstractNumId w:val="1"/>
  </w:num>
  <w:num w:numId="2" w16cid:durableId="332103181">
    <w:abstractNumId w:val="3"/>
  </w:num>
  <w:num w:numId="3" w16cid:durableId="1723091119">
    <w:abstractNumId w:val="0"/>
  </w:num>
  <w:num w:numId="4" w16cid:durableId="507409971">
    <w:abstractNumId w:val="4"/>
  </w:num>
  <w:num w:numId="5" w16cid:durableId="130076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4B"/>
    <w:rsid w:val="0000513C"/>
    <w:rsid w:val="00006050"/>
    <w:rsid w:val="0003710C"/>
    <w:rsid w:val="000464C1"/>
    <w:rsid w:val="00053962"/>
    <w:rsid w:val="00053DBC"/>
    <w:rsid w:val="000750A3"/>
    <w:rsid w:val="000974D1"/>
    <w:rsid w:val="000A3557"/>
    <w:rsid w:val="000A7473"/>
    <w:rsid w:val="000B4EC5"/>
    <w:rsid w:val="000B608C"/>
    <w:rsid w:val="000C36E6"/>
    <w:rsid w:val="000D2049"/>
    <w:rsid w:val="000D3431"/>
    <w:rsid w:val="000D6074"/>
    <w:rsid w:val="000E12D2"/>
    <w:rsid w:val="000E4E38"/>
    <w:rsid w:val="000E794C"/>
    <w:rsid w:val="000F2EBD"/>
    <w:rsid w:val="000F4F6F"/>
    <w:rsid w:val="000F5392"/>
    <w:rsid w:val="00114EDF"/>
    <w:rsid w:val="00121343"/>
    <w:rsid w:val="00134637"/>
    <w:rsid w:val="00141DB2"/>
    <w:rsid w:val="00142FB3"/>
    <w:rsid w:val="00161846"/>
    <w:rsid w:val="00163BC1"/>
    <w:rsid w:val="00170E87"/>
    <w:rsid w:val="00193221"/>
    <w:rsid w:val="00195B50"/>
    <w:rsid w:val="001977C4"/>
    <w:rsid w:val="001D46E3"/>
    <w:rsid w:val="001F2B0A"/>
    <w:rsid w:val="001F5680"/>
    <w:rsid w:val="00207353"/>
    <w:rsid w:val="002236AB"/>
    <w:rsid w:val="00250FC8"/>
    <w:rsid w:val="00253174"/>
    <w:rsid w:val="0026262F"/>
    <w:rsid w:val="002A455B"/>
    <w:rsid w:val="002A6F11"/>
    <w:rsid w:val="002B61EF"/>
    <w:rsid w:val="002C6CFD"/>
    <w:rsid w:val="002C7A22"/>
    <w:rsid w:val="002D15CD"/>
    <w:rsid w:val="002D225A"/>
    <w:rsid w:val="002E27B3"/>
    <w:rsid w:val="002E3BA5"/>
    <w:rsid w:val="00300E99"/>
    <w:rsid w:val="003038AD"/>
    <w:rsid w:val="00305559"/>
    <w:rsid w:val="00307A7D"/>
    <w:rsid w:val="003337AF"/>
    <w:rsid w:val="00334F8F"/>
    <w:rsid w:val="003428DA"/>
    <w:rsid w:val="0034687B"/>
    <w:rsid w:val="0036168E"/>
    <w:rsid w:val="00361C3C"/>
    <w:rsid w:val="00364AD0"/>
    <w:rsid w:val="00372DC1"/>
    <w:rsid w:val="0038062B"/>
    <w:rsid w:val="00381E1B"/>
    <w:rsid w:val="00386B6A"/>
    <w:rsid w:val="003923E2"/>
    <w:rsid w:val="00392486"/>
    <w:rsid w:val="00394C8C"/>
    <w:rsid w:val="003A233B"/>
    <w:rsid w:val="003A4567"/>
    <w:rsid w:val="003C2AA0"/>
    <w:rsid w:val="003C43DC"/>
    <w:rsid w:val="003E609B"/>
    <w:rsid w:val="003E71FF"/>
    <w:rsid w:val="003E740D"/>
    <w:rsid w:val="003F0AA1"/>
    <w:rsid w:val="004038D5"/>
    <w:rsid w:val="0041552D"/>
    <w:rsid w:val="004219A6"/>
    <w:rsid w:val="00427040"/>
    <w:rsid w:val="00427F37"/>
    <w:rsid w:val="004463BC"/>
    <w:rsid w:val="0045175B"/>
    <w:rsid w:val="004536EB"/>
    <w:rsid w:val="00467BC7"/>
    <w:rsid w:val="004703E4"/>
    <w:rsid w:val="004747BC"/>
    <w:rsid w:val="00484714"/>
    <w:rsid w:val="00495F41"/>
    <w:rsid w:val="004B2172"/>
    <w:rsid w:val="004B43CC"/>
    <w:rsid w:val="004C0BB3"/>
    <w:rsid w:val="004C7FD6"/>
    <w:rsid w:val="004D0045"/>
    <w:rsid w:val="004D66E8"/>
    <w:rsid w:val="004D7FBE"/>
    <w:rsid w:val="004E00E3"/>
    <w:rsid w:val="004E1861"/>
    <w:rsid w:val="004F283D"/>
    <w:rsid w:val="004F663A"/>
    <w:rsid w:val="004F7149"/>
    <w:rsid w:val="004F7843"/>
    <w:rsid w:val="00503C05"/>
    <w:rsid w:val="005175B6"/>
    <w:rsid w:val="0051C591"/>
    <w:rsid w:val="005235BA"/>
    <w:rsid w:val="00526628"/>
    <w:rsid w:val="005478EA"/>
    <w:rsid w:val="005550A0"/>
    <w:rsid w:val="0055B268"/>
    <w:rsid w:val="0056049E"/>
    <w:rsid w:val="00565C1D"/>
    <w:rsid w:val="00570329"/>
    <w:rsid w:val="00573F9D"/>
    <w:rsid w:val="0057452A"/>
    <w:rsid w:val="0058462E"/>
    <w:rsid w:val="005862F8"/>
    <w:rsid w:val="0058680A"/>
    <w:rsid w:val="005B2B03"/>
    <w:rsid w:val="005C2EE5"/>
    <w:rsid w:val="005C609B"/>
    <w:rsid w:val="005E5D01"/>
    <w:rsid w:val="005E69A3"/>
    <w:rsid w:val="0060293D"/>
    <w:rsid w:val="00604B66"/>
    <w:rsid w:val="00612961"/>
    <w:rsid w:val="00615754"/>
    <w:rsid w:val="0063031C"/>
    <w:rsid w:val="00633EED"/>
    <w:rsid w:val="00645038"/>
    <w:rsid w:val="00645A43"/>
    <w:rsid w:val="00662C5A"/>
    <w:rsid w:val="006736C4"/>
    <w:rsid w:val="00676892"/>
    <w:rsid w:val="00686B6E"/>
    <w:rsid w:val="00696F42"/>
    <w:rsid w:val="006A41F6"/>
    <w:rsid w:val="006A5980"/>
    <w:rsid w:val="006B2FB7"/>
    <w:rsid w:val="006B2FC0"/>
    <w:rsid w:val="006B6F29"/>
    <w:rsid w:val="006C5ADF"/>
    <w:rsid w:val="006D1BE1"/>
    <w:rsid w:val="006D775D"/>
    <w:rsid w:val="006E13D3"/>
    <w:rsid w:val="006E2F98"/>
    <w:rsid w:val="0071596F"/>
    <w:rsid w:val="00725110"/>
    <w:rsid w:val="007511C0"/>
    <w:rsid w:val="0075201F"/>
    <w:rsid w:val="007545AB"/>
    <w:rsid w:val="00754F4A"/>
    <w:rsid w:val="007753A4"/>
    <w:rsid w:val="007843A0"/>
    <w:rsid w:val="00792D89"/>
    <w:rsid w:val="00793E03"/>
    <w:rsid w:val="007A5B62"/>
    <w:rsid w:val="007B08C0"/>
    <w:rsid w:val="007E5144"/>
    <w:rsid w:val="00805C41"/>
    <w:rsid w:val="00824072"/>
    <w:rsid w:val="008364EA"/>
    <w:rsid w:val="00840481"/>
    <w:rsid w:val="0084338E"/>
    <w:rsid w:val="00844266"/>
    <w:rsid w:val="00845564"/>
    <w:rsid w:val="008613F2"/>
    <w:rsid w:val="00873723"/>
    <w:rsid w:val="00874044"/>
    <w:rsid w:val="0087437F"/>
    <w:rsid w:val="00874731"/>
    <w:rsid w:val="00875B45"/>
    <w:rsid w:val="00877DE7"/>
    <w:rsid w:val="00885045"/>
    <w:rsid w:val="008860BF"/>
    <w:rsid w:val="008928B8"/>
    <w:rsid w:val="008962A6"/>
    <w:rsid w:val="008970C5"/>
    <w:rsid w:val="008C0FB5"/>
    <w:rsid w:val="008C7682"/>
    <w:rsid w:val="008C7AF1"/>
    <w:rsid w:val="008E164B"/>
    <w:rsid w:val="008E5F2C"/>
    <w:rsid w:val="008F2192"/>
    <w:rsid w:val="008F7C76"/>
    <w:rsid w:val="00903A2C"/>
    <w:rsid w:val="0090460B"/>
    <w:rsid w:val="00911C7E"/>
    <w:rsid w:val="009355C5"/>
    <w:rsid w:val="00935FA5"/>
    <w:rsid w:val="00942C56"/>
    <w:rsid w:val="009474E5"/>
    <w:rsid w:val="009547E0"/>
    <w:rsid w:val="00965078"/>
    <w:rsid w:val="00980E1A"/>
    <w:rsid w:val="00981EED"/>
    <w:rsid w:val="00984033"/>
    <w:rsid w:val="009A7CAE"/>
    <w:rsid w:val="009B15FF"/>
    <w:rsid w:val="009C35CB"/>
    <w:rsid w:val="009C412F"/>
    <w:rsid w:val="009D2879"/>
    <w:rsid w:val="009D4B60"/>
    <w:rsid w:val="009F18D9"/>
    <w:rsid w:val="00A2233E"/>
    <w:rsid w:val="00A33942"/>
    <w:rsid w:val="00A41E35"/>
    <w:rsid w:val="00A453BB"/>
    <w:rsid w:val="00A73EA8"/>
    <w:rsid w:val="00A84D48"/>
    <w:rsid w:val="00A949FD"/>
    <w:rsid w:val="00A96220"/>
    <w:rsid w:val="00A968F4"/>
    <w:rsid w:val="00AA0558"/>
    <w:rsid w:val="00AC2756"/>
    <w:rsid w:val="00AC7A70"/>
    <w:rsid w:val="00AD142C"/>
    <w:rsid w:val="00AD2676"/>
    <w:rsid w:val="00AE450D"/>
    <w:rsid w:val="00AF1921"/>
    <w:rsid w:val="00AF6116"/>
    <w:rsid w:val="00B02501"/>
    <w:rsid w:val="00B07B3A"/>
    <w:rsid w:val="00B2340B"/>
    <w:rsid w:val="00B30654"/>
    <w:rsid w:val="00B3282F"/>
    <w:rsid w:val="00B34601"/>
    <w:rsid w:val="00B361DD"/>
    <w:rsid w:val="00B41A06"/>
    <w:rsid w:val="00B516C8"/>
    <w:rsid w:val="00B53651"/>
    <w:rsid w:val="00B80434"/>
    <w:rsid w:val="00B83CC7"/>
    <w:rsid w:val="00B83FE3"/>
    <w:rsid w:val="00B87953"/>
    <w:rsid w:val="00BB0B2F"/>
    <w:rsid w:val="00BB2B7D"/>
    <w:rsid w:val="00BB34D7"/>
    <w:rsid w:val="00BB6D91"/>
    <w:rsid w:val="00BB788D"/>
    <w:rsid w:val="00BE528E"/>
    <w:rsid w:val="00BF09A1"/>
    <w:rsid w:val="00BF1BAF"/>
    <w:rsid w:val="00C14C2D"/>
    <w:rsid w:val="00C22E02"/>
    <w:rsid w:val="00C42544"/>
    <w:rsid w:val="00C43551"/>
    <w:rsid w:val="00C53AED"/>
    <w:rsid w:val="00C5651A"/>
    <w:rsid w:val="00C624BC"/>
    <w:rsid w:val="00C707CB"/>
    <w:rsid w:val="00C72BCC"/>
    <w:rsid w:val="00C94458"/>
    <w:rsid w:val="00CA421C"/>
    <w:rsid w:val="00CC5F2B"/>
    <w:rsid w:val="00CE4D78"/>
    <w:rsid w:val="00CF4609"/>
    <w:rsid w:val="00D0375E"/>
    <w:rsid w:val="00D04B67"/>
    <w:rsid w:val="00D276BF"/>
    <w:rsid w:val="00D310E0"/>
    <w:rsid w:val="00D51C28"/>
    <w:rsid w:val="00D6278D"/>
    <w:rsid w:val="00D655F5"/>
    <w:rsid w:val="00D6767F"/>
    <w:rsid w:val="00D824AB"/>
    <w:rsid w:val="00D8328B"/>
    <w:rsid w:val="00DA279C"/>
    <w:rsid w:val="00DA4674"/>
    <w:rsid w:val="00DB219D"/>
    <w:rsid w:val="00DB3BAA"/>
    <w:rsid w:val="00DC1E1E"/>
    <w:rsid w:val="00DC398D"/>
    <w:rsid w:val="00DD25D2"/>
    <w:rsid w:val="00DD7195"/>
    <w:rsid w:val="00DE117B"/>
    <w:rsid w:val="00DF2710"/>
    <w:rsid w:val="00E0C2FE"/>
    <w:rsid w:val="00E14CB7"/>
    <w:rsid w:val="00E31F5A"/>
    <w:rsid w:val="00E32C4B"/>
    <w:rsid w:val="00E409E1"/>
    <w:rsid w:val="00E58EE2"/>
    <w:rsid w:val="00E66C96"/>
    <w:rsid w:val="00EB12CC"/>
    <w:rsid w:val="00EB5A31"/>
    <w:rsid w:val="00EC5E7A"/>
    <w:rsid w:val="00EF17C0"/>
    <w:rsid w:val="00EF30C2"/>
    <w:rsid w:val="00EF3676"/>
    <w:rsid w:val="00F06BDA"/>
    <w:rsid w:val="00F1433A"/>
    <w:rsid w:val="00F20FB6"/>
    <w:rsid w:val="00F25E51"/>
    <w:rsid w:val="00F32A1F"/>
    <w:rsid w:val="00F3421C"/>
    <w:rsid w:val="00F355DF"/>
    <w:rsid w:val="00F37EF9"/>
    <w:rsid w:val="00F436BF"/>
    <w:rsid w:val="00F45E75"/>
    <w:rsid w:val="00F46657"/>
    <w:rsid w:val="00F54CDF"/>
    <w:rsid w:val="00F558BC"/>
    <w:rsid w:val="00F65AA7"/>
    <w:rsid w:val="00F65BA6"/>
    <w:rsid w:val="00F674E0"/>
    <w:rsid w:val="00F77C70"/>
    <w:rsid w:val="00F80582"/>
    <w:rsid w:val="00F81EA5"/>
    <w:rsid w:val="00F82E71"/>
    <w:rsid w:val="00F97E3A"/>
    <w:rsid w:val="00FA19B0"/>
    <w:rsid w:val="00FA52B3"/>
    <w:rsid w:val="00FD0A50"/>
    <w:rsid w:val="00FD3099"/>
    <w:rsid w:val="00FE2F5D"/>
    <w:rsid w:val="00FE5B82"/>
    <w:rsid w:val="00FF4075"/>
    <w:rsid w:val="00FFE327"/>
    <w:rsid w:val="0108E900"/>
    <w:rsid w:val="0134821A"/>
    <w:rsid w:val="014052EF"/>
    <w:rsid w:val="017E3FD6"/>
    <w:rsid w:val="01A89C99"/>
    <w:rsid w:val="01AA1ECD"/>
    <w:rsid w:val="01AE78DB"/>
    <w:rsid w:val="01CD5066"/>
    <w:rsid w:val="01F2DDF3"/>
    <w:rsid w:val="0214F5F9"/>
    <w:rsid w:val="0272C460"/>
    <w:rsid w:val="027B3E04"/>
    <w:rsid w:val="02D5DF64"/>
    <w:rsid w:val="02E0FC1C"/>
    <w:rsid w:val="032174E0"/>
    <w:rsid w:val="0328302C"/>
    <w:rsid w:val="034B98EF"/>
    <w:rsid w:val="0371358B"/>
    <w:rsid w:val="03792C6D"/>
    <w:rsid w:val="03896653"/>
    <w:rsid w:val="03B80FA4"/>
    <w:rsid w:val="03E5AE5F"/>
    <w:rsid w:val="043AC65D"/>
    <w:rsid w:val="0469722A"/>
    <w:rsid w:val="0471E1C1"/>
    <w:rsid w:val="04BAA1A5"/>
    <w:rsid w:val="04CE417F"/>
    <w:rsid w:val="04D77E59"/>
    <w:rsid w:val="0583E984"/>
    <w:rsid w:val="0594DDFE"/>
    <w:rsid w:val="05A53BD7"/>
    <w:rsid w:val="0655F3A3"/>
    <w:rsid w:val="066A11E0"/>
    <w:rsid w:val="067DB4D4"/>
    <w:rsid w:val="069A75F8"/>
    <w:rsid w:val="06C10715"/>
    <w:rsid w:val="0703F113"/>
    <w:rsid w:val="070FE543"/>
    <w:rsid w:val="07253CA7"/>
    <w:rsid w:val="0733D940"/>
    <w:rsid w:val="0736777E"/>
    <w:rsid w:val="073A4601"/>
    <w:rsid w:val="0754970E"/>
    <w:rsid w:val="075EE941"/>
    <w:rsid w:val="076B01FC"/>
    <w:rsid w:val="0794F1E3"/>
    <w:rsid w:val="0806CA7B"/>
    <w:rsid w:val="080CEEC7"/>
    <w:rsid w:val="0847972C"/>
    <w:rsid w:val="0854F0B6"/>
    <w:rsid w:val="085C60D9"/>
    <w:rsid w:val="086707CE"/>
    <w:rsid w:val="0888156A"/>
    <w:rsid w:val="0893542A"/>
    <w:rsid w:val="089A4E5F"/>
    <w:rsid w:val="08AE94B9"/>
    <w:rsid w:val="08B5B4D8"/>
    <w:rsid w:val="08B5EF5F"/>
    <w:rsid w:val="08B96B09"/>
    <w:rsid w:val="08FA3DE5"/>
    <w:rsid w:val="0911B679"/>
    <w:rsid w:val="0961A3F0"/>
    <w:rsid w:val="097A4CC9"/>
    <w:rsid w:val="09AB02C2"/>
    <w:rsid w:val="09AB2173"/>
    <w:rsid w:val="09BF0AE3"/>
    <w:rsid w:val="09BF3221"/>
    <w:rsid w:val="09DB0475"/>
    <w:rsid w:val="09DF7F7A"/>
    <w:rsid w:val="09FC8287"/>
    <w:rsid w:val="0A13CEF9"/>
    <w:rsid w:val="0A23E5CB"/>
    <w:rsid w:val="0A2E159B"/>
    <w:rsid w:val="0A4407BE"/>
    <w:rsid w:val="0A4517FC"/>
    <w:rsid w:val="0A91C233"/>
    <w:rsid w:val="0AD8B3AE"/>
    <w:rsid w:val="0AF62B0E"/>
    <w:rsid w:val="0AFF4211"/>
    <w:rsid w:val="0B1FC5AC"/>
    <w:rsid w:val="0B86A0C9"/>
    <w:rsid w:val="0BD1EF21"/>
    <w:rsid w:val="0BE5C94E"/>
    <w:rsid w:val="0BEAA4B9"/>
    <w:rsid w:val="0BEE3DCC"/>
    <w:rsid w:val="0C01E665"/>
    <w:rsid w:val="0C54DF7C"/>
    <w:rsid w:val="0C83E296"/>
    <w:rsid w:val="0CAC759E"/>
    <w:rsid w:val="0CC967E1"/>
    <w:rsid w:val="0CCF6093"/>
    <w:rsid w:val="0CDEBD49"/>
    <w:rsid w:val="0CF7C44B"/>
    <w:rsid w:val="0D040314"/>
    <w:rsid w:val="0D43AA8C"/>
    <w:rsid w:val="0D6DBF82"/>
    <w:rsid w:val="0D715D35"/>
    <w:rsid w:val="0D7C4A25"/>
    <w:rsid w:val="0D86E7DF"/>
    <w:rsid w:val="0DB48B3D"/>
    <w:rsid w:val="0DF0B318"/>
    <w:rsid w:val="0E157161"/>
    <w:rsid w:val="0E23AEC3"/>
    <w:rsid w:val="0E3B6C86"/>
    <w:rsid w:val="0E40D436"/>
    <w:rsid w:val="0E4D5685"/>
    <w:rsid w:val="0E5904C0"/>
    <w:rsid w:val="0E988DAE"/>
    <w:rsid w:val="0EC5CD9D"/>
    <w:rsid w:val="0EC66B77"/>
    <w:rsid w:val="0EC6A258"/>
    <w:rsid w:val="0EE49907"/>
    <w:rsid w:val="0EECC047"/>
    <w:rsid w:val="0EFA3534"/>
    <w:rsid w:val="0F4BD3CE"/>
    <w:rsid w:val="0FB6FF3E"/>
    <w:rsid w:val="0FC55568"/>
    <w:rsid w:val="0FE5C573"/>
    <w:rsid w:val="0FF0DA50"/>
    <w:rsid w:val="10AA4D2A"/>
    <w:rsid w:val="10BAE416"/>
    <w:rsid w:val="10E4C24E"/>
    <w:rsid w:val="10E7C29E"/>
    <w:rsid w:val="113CC748"/>
    <w:rsid w:val="115C2F95"/>
    <w:rsid w:val="1164A5B0"/>
    <w:rsid w:val="119CD904"/>
    <w:rsid w:val="119DFF25"/>
    <w:rsid w:val="11B3D10D"/>
    <w:rsid w:val="11ED6558"/>
    <w:rsid w:val="11FCAD9C"/>
    <w:rsid w:val="11FEA22E"/>
    <w:rsid w:val="1213C82D"/>
    <w:rsid w:val="12527578"/>
    <w:rsid w:val="126D3835"/>
    <w:rsid w:val="12F71FE6"/>
    <w:rsid w:val="1336AB9A"/>
    <w:rsid w:val="135E6A3F"/>
    <w:rsid w:val="1371572D"/>
    <w:rsid w:val="13739C17"/>
    <w:rsid w:val="1385BCE8"/>
    <w:rsid w:val="13AEBCD9"/>
    <w:rsid w:val="13C1E95F"/>
    <w:rsid w:val="13E6446A"/>
    <w:rsid w:val="13F933EB"/>
    <w:rsid w:val="13FEABDD"/>
    <w:rsid w:val="14033152"/>
    <w:rsid w:val="140C53A8"/>
    <w:rsid w:val="1456B534"/>
    <w:rsid w:val="147DF7B9"/>
    <w:rsid w:val="14EB71CF"/>
    <w:rsid w:val="14FAC286"/>
    <w:rsid w:val="15223221"/>
    <w:rsid w:val="158D17C1"/>
    <w:rsid w:val="15C863F7"/>
    <w:rsid w:val="16479D7E"/>
    <w:rsid w:val="164E6BF1"/>
    <w:rsid w:val="16608819"/>
    <w:rsid w:val="167D6823"/>
    <w:rsid w:val="16B04A7F"/>
    <w:rsid w:val="16B099C2"/>
    <w:rsid w:val="16C5F008"/>
    <w:rsid w:val="16DE00D6"/>
    <w:rsid w:val="176CB954"/>
    <w:rsid w:val="178A21F2"/>
    <w:rsid w:val="17EA3C52"/>
    <w:rsid w:val="17EBBF00"/>
    <w:rsid w:val="1813284D"/>
    <w:rsid w:val="183239BC"/>
    <w:rsid w:val="183FAE28"/>
    <w:rsid w:val="1859D2E3"/>
    <w:rsid w:val="1863CC25"/>
    <w:rsid w:val="189A17E6"/>
    <w:rsid w:val="18A42439"/>
    <w:rsid w:val="18B8C6F3"/>
    <w:rsid w:val="18C28F17"/>
    <w:rsid w:val="18F5D0C4"/>
    <w:rsid w:val="18F6BEE9"/>
    <w:rsid w:val="18FBA5E8"/>
    <w:rsid w:val="1932E0BC"/>
    <w:rsid w:val="19822415"/>
    <w:rsid w:val="19860CB3"/>
    <w:rsid w:val="19BBC593"/>
    <w:rsid w:val="19F0280A"/>
    <w:rsid w:val="1A06EB7E"/>
    <w:rsid w:val="1A718370"/>
    <w:rsid w:val="1A8E00BA"/>
    <w:rsid w:val="1A997D88"/>
    <w:rsid w:val="1ACEB11D"/>
    <w:rsid w:val="1AD3C9A2"/>
    <w:rsid w:val="1AF525D4"/>
    <w:rsid w:val="1B0D668D"/>
    <w:rsid w:val="1B1CDF0F"/>
    <w:rsid w:val="1B4D9BC9"/>
    <w:rsid w:val="1B6679B7"/>
    <w:rsid w:val="1B80DCA1"/>
    <w:rsid w:val="1BC9720E"/>
    <w:rsid w:val="1BF2E24A"/>
    <w:rsid w:val="1C0AB291"/>
    <w:rsid w:val="1C0BF0D5"/>
    <w:rsid w:val="1C0ED194"/>
    <w:rsid w:val="1C24D856"/>
    <w:rsid w:val="1C6A817E"/>
    <w:rsid w:val="1C77E196"/>
    <w:rsid w:val="1C891410"/>
    <w:rsid w:val="1C9886BC"/>
    <w:rsid w:val="1CBD7B3B"/>
    <w:rsid w:val="1CBDAD75"/>
    <w:rsid w:val="1CBE1F12"/>
    <w:rsid w:val="1CF2A60B"/>
    <w:rsid w:val="1D14E433"/>
    <w:rsid w:val="1D3F1228"/>
    <w:rsid w:val="1DA1AB31"/>
    <w:rsid w:val="1DD921AB"/>
    <w:rsid w:val="1E1CF25E"/>
    <w:rsid w:val="1E1D83FD"/>
    <w:rsid w:val="1E39D28D"/>
    <w:rsid w:val="1E9A45E5"/>
    <w:rsid w:val="1EB7D990"/>
    <w:rsid w:val="1ED4B621"/>
    <w:rsid w:val="1EDFC5F5"/>
    <w:rsid w:val="1EF00A93"/>
    <w:rsid w:val="1F59E870"/>
    <w:rsid w:val="1F72CADE"/>
    <w:rsid w:val="1F7451DC"/>
    <w:rsid w:val="1F945083"/>
    <w:rsid w:val="1FD8B477"/>
    <w:rsid w:val="1FDD44ED"/>
    <w:rsid w:val="1FE498A7"/>
    <w:rsid w:val="1FF54E37"/>
    <w:rsid w:val="203C5995"/>
    <w:rsid w:val="2060B19E"/>
    <w:rsid w:val="209CE331"/>
    <w:rsid w:val="21884E14"/>
    <w:rsid w:val="218F5CEC"/>
    <w:rsid w:val="21911E98"/>
    <w:rsid w:val="21A10920"/>
    <w:rsid w:val="21F262FC"/>
    <w:rsid w:val="22227CA6"/>
    <w:rsid w:val="2238B392"/>
    <w:rsid w:val="224C0DE5"/>
    <w:rsid w:val="22589A0D"/>
    <w:rsid w:val="2267D090"/>
    <w:rsid w:val="229C32A8"/>
    <w:rsid w:val="229FEAC2"/>
    <w:rsid w:val="22BB7EAD"/>
    <w:rsid w:val="22C03289"/>
    <w:rsid w:val="22DA026A"/>
    <w:rsid w:val="22EFBC44"/>
    <w:rsid w:val="22FBBD52"/>
    <w:rsid w:val="23474591"/>
    <w:rsid w:val="2356C951"/>
    <w:rsid w:val="237CDBEB"/>
    <w:rsid w:val="237CEC56"/>
    <w:rsid w:val="23815A57"/>
    <w:rsid w:val="23A2AA26"/>
    <w:rsid w:val="23C74364"/>
    <w:rsid w:val="23E0DF42"/>
    <w:rsid w:val="23E72380"/>
    <w:rsid w:val="23F2F07A"/>
    <w:rsid w:val="23F5E867"/>
    <w:rsid w:val="243D4852"/>
    <w:rsid w:val="2463A62B"/>
    <w:rsid w:val="2463D6E0"/>
    <w:rsid w:val="24B6CA78"/>
    <w:rsid w:val="24C8BF5A"/>
    <w:rsid w:val="24D13008"/>
    <w:rsid w:val="24D99F33"/>
    <w:rsid w:val="24F47E0F"/>
    <w:rsid w:val="2524F772"/>
    <w:rsid w:val="25437D10"/>
    <w:rsid w:val="25705454"/>
    <w:rsid w:val="259C8B7D"/>
    <w:rsid w:val="259F7152"/>
    <w:rsid w:val="25AC26DD"/>
    <w:rsid w:val="25C99931"/>
    <w:rsid w:val="25CC0EE6"/>
    <w:rsid w:val="25D2E460"/>
    <w:rsid w:val="25D30332"/>
    <w:rsid w:val="25E76F0C"/>
    <w:rsid w:val="25F5BEF6"/>
    <w:rsid w:val="2658DFC3"/>
    <w:rsid w:val="26648FBB"/>
    <w:rsid w:val="267F1399"/>
    <w:rsid w:val="26B14E77"/>
    <w:rsid w:val="26EB6814"/>
    <w:rsid w:val="271BD8E5"/>
    <w:rsid w:val="27272107"/>
    <w:rsid w:val="273F2A51"/>
    <w:rsid w:val="27432F39"/>
    <w:rsid w:val="27610887"/>
    <w:rsid w:val="278AF737"/>
    <w:rsid w:val="279B77A2"/>
    <w:rsid w:val="27B5B284"/>
    <w:rsid w:val="27E0E0ED"/>
    <w:rsid w:val="27ED6017"/>
    <w:rsid w:val="27F0F6E4"/>
    <w:rsid w:val="28665E81"/>
    <w:rsid w:val="289B12B7"/>
    <w:rsid w:val="28ED549C"/>
    <w:rsid w:val="2913D0F1"/>
    <w:rsid w:val="29A7E32B"/>
    <w:rsid w:val="29C7EF32"/>
    <w:rsid w:val="2A4C7C70"/>
    <w:rsid w:val="2A6796F0"/>
    <w:rsid w:val="2A6A53DA"/>
    <w:rsid w:val="2A72E275"/>
    <w:rsid w:val="2A77EA26"/>
    <w:rsid w:val="2A852610"/>
    <w:rsid w:val="2ABD5E72"/>
    <w:rsid w:val="2AC173B1"/>
    <w:rsid w:val="2AEF2BA5"/>
    <w:rsid w:val="2AF456E8"/>
    <w:rsid w:val="2B26A6A7"/>
    <w:rsid w:val="2B45DC7C"/>
    <w:rsid w:val="2B5284BC"/>
    <w:rsid w:val="2B561B87"/>
    <w:rsid w:val="2BA631AB"/>
    <w:rsid w:val="2BAA1374"/>
    <w:rsid w:val="2BFA922A"/>
    <w:rsid w:val="2C06243B"/>
    <w:rsid w:val="2C21B46D"/>
    <w:rsid w:val="2C29BEF0"/>
    <w:rsid w:val="2C2B3CD0"/>
    <w:rsid w:val="2C4B71B3"/>
    <w:rsid w:val="2C4FDFAE"/>
    <w:rsid w:val="2C535F39"/>
    <w:rsid w:val="2C661F1F"/>
    <w:rsid w:val="2C823205"/>
    <w:rsid w:val="2C8F2092"/>
    <w:rsid w:val="2CC0CE05"/>
    <w:rsid w:val="2CC29ECA"/>
    <w:rsid w:val="2CDA5038"/>
    <w:rsid w:val="2CEB8064"/>
    <w:rsid w:val="2D230FF5"/>
    <w:rsid w:val="2D8C83C4"/>
    <w:rsid w:val="2DA834DA"/>
    <w:rsid w:val="2DC5D286"/>
    <w:rsid w:val="2DC73769"/>
    <w:rsid w:val="2DE0DA98"/>
    <w:rsid w:val="2DE73AFE"/>
    <w:rsid w:val="2DF8B934"/>
    <w:rsid w:val="2DFAF3A5"/>
    <w:rsid w:val="2E0A7DF2"/>
    <w:rsid w:val="2E5657E4"/>
    <w:rsid w:val="2E9B6055"/>
    <w:rsid w:val="2EF058F8"/>
    <w:rsid w:val="2F1D3B6D"/>
    <w:rsid w:val="2F1F0F29"/>
    <w:rsid w:val="2F465398"/>
    <w:rsid w:val="2F77F5D9"/>
    <w:rsid w:val="2F831275"/>
    <w:rsid w:val="303734D8"/>
    <w:rsid w:val="3069CDBB"/>
    <w:rsid w:val="30894D55"/>
    <w:rsid w:val="30974253"/>
    <w:rsid w:val="30BE0744"/>
    <w:rsid w:val="30EA117F"/>
    <w:rsid w:val="30EE697D"/>
    <w:rsid w:val="30F6AFF6"/>
    <w:rsid w:val="30FCF445"/>
    <w:rsid w:val="31856C55"/>
    <w:rsid w:val="31A46176"/>
    <w:rsid w:val="31AFD974"/>
    <w:rsid w:val="31DE7235"/>
    <w:rsid w:val="320AE724"/>
    <w:rsid w:val="3212A5C9"/>
    <w:rsid w:val="326231AF"/>
    <w:rsid w:val="327E4898"/>
    <w:rsid w:val="33057437"/>
    <w:rsid w:val="33364E43"/>
    <w:rsid w:val="336AFA73"/>
    <w:rsid w:val="338897FF"/>
    <w:rsid w:val="33A6B785"/>
    <w:rsid w:val="33E6E68A"/>
    <w:rsid w:val="33FB04DA"/>
    <w:rsid w:val="3405EF96"/>
    <w:rsid w:val="340BF7A6"/>
    <w:rsid w:val="3419C4BB"/>
    <w:rsid w:val="34205AF7"/>
    <w:rsid w:val="345E240D"/>
    <w:rsid w:val="3473617D"/>
    <w:rsid w:val="34C4766A"/>
    <w:rsid w:val="34C59968"/>
    <w:rsid w:val="34D89D55"/>
    <w:rsid w:val="3526451B"/>
    <w:rsid w:val="35641959"/>
    <w:rsid w:val="356A12BD"/>
    <w:rsid w:val="3599D271"/>
    <w:rsid w:val="35B47976"/>
    <w:rsid w:val="35B5951C"/>
    <w:rsid w:val="35F355F8"/>
    <w:rsid w:val="360BAE5D"/>
    <w:rsid w:val="3624E121"/>
    <w:rsid w:val="36695D09"/>
    <w:rsid w:val="36A4904F"/>
    <w:rsid w:val="36A7AD42"/>
    <w:rsid w:val="36B48194"/>
    <w:rsid w:val="36E708F1"/>
    <w:rsid w:val="36FF52D2"/>
    <w:rsid w:val="3729971A"/>
    <w:rsid w:val="372C09FA"/>
    <w:rsid w:val="377E4FAB"/>
    <w:rsid w:val="3784D709"/>
    <w:rsid w:val="379807A2"/>
    <w:rsid w:val="37B0E8B0"/>
    <w:rsid w:val="3812F398"/>
    <w:rsid w:val="382D90AD"/>
    <w:rsid w:val="383F61DC"/>
    <w:rsid w:val="3851D0BB"/>
    <w:rsid w:val="38BB3DF0"/>
    <w:rsid w:val="38EE8C96"/>
    <w:rsid w:val="38F49A74"/>
    <w:rsid w:val="38F52364"/>
    <w:rsid w:val="38FE349C"/>
    <w:rsid w:val="390160FE"/>
    <w:rsid w:val="391AEA38"/>
    <w:rsid w:val="392D2791"/>
    <w:rsid w:val="39359671"/>
    <w:rsid w:val="3948553A"/>
    <w:rsid w:val="394F7A36"/>
    <w:rsid w:val="396D135C"/>
    <w:rsid w:val="397869B3"/>
    <w:rsid w:val="398A0413"/>
    <w:rsid w:val="399C2D92"/>
    <w:rsid w:val="39D9EFAF"/>
    <w:rsid w:val="3A3C3CE0"/>
    <w:rsid w:val="3A4D7A9B"/>
    <w:rsid w:val="3A50CC4D"/>
    <w:rsid w:val="3AF72D13"/>
    <w:rsid w:val="3B1B31DE"/>
    <w:rsid w:val="3B3CD3A2"/>
    <w:rsid w:val="3B3F45BA"/>
    <w:rsid w:val="3B68408F"/>
    <w:rsid w:val="3B79E35D"/>
    <w:rsid w:val="3BB18729"/>
    <w:rsid w:val="3C04D402"/>
    <w:rsid w:val="3C111005"/>
    <w:rsid w:val="3C41BB3F"/>
    <w:rsid w:val="3C694FE7"/>
    <w:rsid w:val="3CCAE2F7"/>
    <w:rsid w:val="3CDA09CF"/>
    <w:rsid w:val="3D425AB7"/>
    <w:rsid w:val="3D63A5C6"/>
    <w:rsid w:val="3D703859"/>
    <w:rsid w:val="3D7163A8"/>
    <w:rsid w:val="3D8ACB6D"/>
    <w:rsid w:val="3D8D5665"/>
    <w:rsid w:val="3DA0216C"/>
    <w:rsid w:val="3DACD1DC"/>
    <w:rsid w:val="3DB11F82"/>
    <w:rsid w:val="3E4A5DF1"/>
    <w:rsid w:val="3E686BC1"/>
    <w:rsid w:val="3E70A1F5"/>
    <w:rsid w:val="3E82F8E9"/>
    <w:rsid w:val="3E89AC59"/>
    <w:rsid w:val="3E8C3FFF"/>
    <w:rsid w:val="3EC5B0AC"/>
    <w:rsid w:val="3EC6C59D"/>
    <w:rsid w:val="3F00F74F"/>
    <w:rsid w:val="3F0B6C47"/>
    <w:rsid w:val="3F0CD05E"/>
    <w:rsid w:val="3F4737A3"/>
    <w:rsid w:val="3F48A23D"/>
    <w:rsid w:val="3F60478E"/>
    <w:rsid w:val="3F668C14"/>
    <w:rsid w:val="3F712A9D"/>
    <w:rsid w:val="3FAF7E39"/>
    <w:rsid w:val="4022D502"/>
    <w:rsid w:val="402A1D06"/>
    <w:rsid w:val="403A60ED"/>
    <w:rsid w:val="40526147"/>
    <w:rsid w:val="405695D7"/>
    <w:rsid w:val="4060FF2F"/>
    <w:rsid w:val="40851EE2"/>
    <w:rsid w:val="40AA84AF"/>
    <w:rsid w:val="40C2F218"/>
    <w:rsid w:val="40CBA70A"/>
    <w:rsid w:val="40D84525"/>
    <w:rsid w:val="40E9F3C9"/>
    <w:rsid w:val="40FBB7ED"/>
    <w:rsid w:val="40FC3061"/>
    <w:rsid w:val="41003549"/>
    <w:rsid w:val="4125FC1D"/>
    <w:rsid w:val="41513FC5"/>
    <w:rsid w:val="4186EBBA"/>
    <w:rsid w:val="41A3BD42"/>
    <w:rsid w:val="4228C993"/>
    <w:rsid w:val="423FCED4"/>
    <w:rsid w:val="4249E3C0"/>
    <w:rsid w:val="425AFDF5"/>
    <w:rsid w:val="4264A94A"/>
    <w:rsid w:val="428042FF"/>
    <w:rsid w:val="42E8F3BC"/>
    <w:rsid w:val="430B27E9"/>
    <w:rsid w:val="430B51AF"/>
    <w:rsid w:val="43241835"/>
    <w:rsid w:val="43489429"/>
    <w:rsid w:val="43696568"/>
    <w:rsid w:val="43AFEB45"/>
    <w:rsid w:val="43B35F1D"/>
    <w:rsid w:val="43CC8BC4"/>
    <w:rsid w:val="445F8FD8"/>
    <w:rsid w:val="445FCC49"/>
    <w:rsid w:val="447273E6"/>
    <w:rsid w:val="448BDBC7"/>
    <w:rsid w:val="44B00022"/>
    <w:rsid w:val="44F35F1E"/>
    <w:rsid w:val="44F696DB"/>
    <w:rsid w:val="45249426"/>
    <w:rsid w:val="45301529"/>
    <w:rsid w:val="45547039"/>
    <w:rsid w:val="455A5432"/>
    <w:rsid w:val="4562CC7F"/>
    <w:rsid w:val="45706DEB"/>
    <w:rsid w:val="45A0B4EE"/>
    <w:rsid w:val="45C5E311"/>
    <w:rsid w:val="45EA2562"/>
    <w:rsid w:val="460E29C7"/>
    <w:rsid w:val="4651AAB5"/>
    <w:rsid w:val="467A2766"/>
    <w:rsid w:val="46D646CE"/>
    <w:rsid w:val="46F001D0"/>
    <w:rsid w:val="4705495A"/>
    <w:rsid w:val="47470DF3"/>
    <w:rsid w:val="47E00000"/>
    <w:rsid w:val="47E0AEA8"/>
    <w:rsid w:val="47F228B8"/>
    <w:rsid w:val="47F3E48A"/>
    <w:rsid w:val="480BFE84"/>
    <w:rsid w:val="48E3D8A0"/>
    <w:rsid w:val="492B9C57"/>
    <w:rsid w:val="493300FB"/>
    <w:rsid w:val="493DE901"/>
    <w:rsid w:val="49583540"/>
    <w:rsid w:val="49A2A7ED"/>
    <w:rsid w:val="49E74F11"/>
    <w:rsid w:val="49EC5324"/>
    <w:rsid w:val="4A097844"/>
    <w:rsid w:val="4A190C37"/>
    <w:rsid w:val="4A27EF72"/>
    <w:rsid w:val="4A2B6752"/>
    <w:rsid w:val="4A341E6C"/>
    <w:rsid w:val="4A4BBB8A"/>
    <w:rsid w:val="4A4BF833"/>
    <w:rsid w:val="4A59362A"/>
    <w:rsid w:val="4A89CDAC"/>
    <w:rsid w:val="4AA877B0"/>
    <w:rsid w:val="4AD67A77"/>
    <w:rsid w:val="4B29C97A"/>
    <w:rsid w:val="4B352793"/>
    <w:rsid w:val="4B44B138"/>
    <w:rsid w:val="4B65EF7A"/>
    <w:rsid w:val="4B72B047"/>
    <w:rsid w:val="4B7E3017"/>
    <w:rsid w:val="4B8CC507"/>
    <w:rsid w:val="4B93D5AA"/>
    <w:rsid w:val="4B9CB90C"/>
    <w:rsid w:val="4BA12E6F"/>
    <w:rsid w:val="4BF226CC"/>
    <w:rsid w:val="4BFC4E13"/>
    <w:rsid w:val="4C47422B"/>
    <w:rsid w:val="4C692C42"/>
    <w:rsid w:val="4C6D173F"/>
    <w:rsid w:val="4CB7F18F"/>
    <w:rsid w:val="4CE0BDCA"/>
    <w:rsid w:val="4D0B5484"/>
    <w:rsid w:val="4D1D8286"/>
    <w:rsid w:val="4D453ADC"/>
    <w:rsid w:val="4D46B2AD"/>
    <w:rsid w:val="4D46CB30"/>
    <w:rsid w:val="4D53D8EC"/>
    <w:rsid w:val="4D5D0133"/>
    <w:rsid w:val="4D5FE44D"/>
    <w:rsid w:val="4D8DF72D"/>
    <w:rsid w:val="4DDBD27C"/>
    <w:rsid w:val="4DDEB851"/>
    <w:rsid w:val="4DE3128C"/>
    <w:rsid w:val="4DEB5D30"/>
    <w:rsid w:val="4E01FADC"/>
    <w:rsid w:val="4E05D8F0"/>
    <w:rsid w:val="4E157E84"/>
    <w:rsid w:val="4E386EA8"/>
    <w:rsid w:val="4E772033"/>
    <w:rsid w:val="4E795426"/>
    <w:rsid w:val="4EA5DF1C"/>
    <w:rsid w:val="4EA6B62D"/>
    <w:rsid w:val="4EB38C53"/>
    <w:rsid w:val="4EDDCFB9"/>
    <w:rsid w:val="4EFA5F4E"/>
    <w:rsid w:val="4F0F3E6B"/>
    <w:rsid w:val="4F0FA60B"/>
    <w:rsid w:val="4F120F5C"/>
    <w:rsid w:val="4F190BA6"/>
    <w:rsid w:val="4F638747"/>
    <w:rsid w:val="4F7A88B2"/>
    <w:rsid w:val="4F7E3939"/>
    <w:rsid w:val="4F7E4FF1"/>
    <w:rsid w:val="4F98F084"/>
    <w:rsid w:val="4FB1D09F"/>
    <w:rsid w:val="4FBF395F"/>
    <w:rsid w:val="4FEE96AD"/>
    <w:rsid w:val="4FFB5DDD"/>
    <w:rsid w:val="5020BB31"/>
    <w:rsid w:val="5020F285"/>
    <w:rsid w:val="5038A5D7"/>
    <w:rsid w:val="5061C1BF"/>
    <w:rsid w:val="50852B52"/>
    <w:rsid w:val="50F59BA3"/>
    <w:rsid w:val="512CD809"/>
    <w:rsid w:val="5141DD19"/>
    <w:rsid w:val="516963AB"/>
    <w:rsid w:val="51789D6B"/>
    <w:rsid w:val="51BC28EC"/>
    <w:rsid w:val="523BD4B0"/>
    <w:rsid w:val="524CAE9A"/>
    <w:rsid w:val="527D9B35"/>
    <w:rsid w:val="52801BE8"/>
    <w:rsid w:val="52BEFE38"/>
    <w:rsid w:val="52CC4F87"/>
    <w:rsid w:val="52F6C849"/>
    <w:rsid w:val="530EBB28"/>
    <w:rsid w:val="532D2E21"/>
    <w:rsid w:val="53367B70"/>
    <w:rsid w:val="5350A845"/>
    <w:rsid w:val="5357C86A"/>
    <w:rsid w:val="5360325F"/>
    <w:rsid w:val="536C3360"/>
    <w:rsid w:val="53996281"/>
    <w:rsid w:val="53A4C884"/>
    <w:rsid w:val="53ECF9F9"/>
    <w:rsid w:val="5436F86A"/>
    <w:rsid w:val="5439D929"/>
    <w:rsid w:val="543F46BB"/>
    <w:rsid w:val="54D6C858"/>
    <w:rsid w:val="54F89B16"/>
    <w:rsid w:val="55381C40"/>
    <w:rsid w:val="554C6E9F"/>
    <w:rsid w:val="55A2B2D0"/>
    <w:rsid w:val="560B010D"/>
    <w:rsid w:val="5618917D"/>
    <w:rsid w:val="5628F5D5"/>
    <w:rsid w:val="562B1107"/>
    <w:rsid w:val="56447C7E"/>
    <w:rsid w:val="56494E65"/>
    <w:rsid w:val="564EE7C6"/>
    <w:rsid w:val="569FF99D"/>
    <w:rsid w:val="56A3C620"/>
    <w:rsid w:val="56AB5D36"/>
    <w:rsid w:val="56E07BFE"/>
    <w:rsid w:val="57189E15"/>
    <w:rsid w:val="574EED41"/>
    <w:rsid w:val="576E992C"/>
    <w:rsid w:val="5790DDF6"/>
    <w:rsid w:val="57ECF916"/>
    <w:rsid w:val="583A8499"/>
    <w:rsid w:val="58482417"/>
    <w:rsid w:val="584F5475"/>
    <w:rsid w:val="5876926C"/>
    <w:rsid w:val="5883CBAD"/>
    <w:rsid w:val="58C7E0B6"/>
    <w:rsid w:val="5933C6A1"/>
    <w:rsid w:val="593FFC66"/>
    <w:rsid w:val="5958E28E"/>
    <w:rsid w:val="596F4ABF"/>
    <w:rsid w:val="598BDCA3"/>
    <w:rsid w:val="599565E0"/>
    <w:rsid w:val="59B8BB98"/>
    <w:rsid w:val="5A04562C"/>
    <w:rsid w:val="5A10585A"/>
    <w:rsid w:val="5A20B915"/>
    <w:rsid w:val="5A278994"/>
    <w:rsid w:val="5A31001F"/>
    <w:rsid w:val="5A482A99"/>
    <w:rsid w:val="5A6ABE3C"/>
    <w:rsid w:val="5A7C072D"/>
    <w:rsid w:val="5AB2E1D4"/>
    <w:rsid w:val="5AC79785"/>
    <w:rsid w:val="5AE8E9A2"/>
    <w:rsid w:val="5B088801"/>
    <w:rsid w:val="5B1AE570"/>
    <w:rsid w:val="5B33F507"/>
    <w:rsid w:val="5B356D49"/>
    <w:rsid w:val="5B3EB5BF"/>
    <w:rsid w:val="5B7F3EEC"/>
    <w:rsid w:val="5B97D5EF"/>
    <w:rsid w:val="5BCADF27"/>
    <w:rsid w:val="5BCC4B9B"/>
    <w:rsid w:val="5BE9598D"/>
    <w:rsid w:val="5BF06249"/>
    <w:rsid w:val="5C1AE4F4"/>
    <w:rsid w:val="5C5E4FD9"/>
    <w:rsid w:val="5C8AA35D"/>
    <w:rsid w:val="5C8B0FF2"/>
    <w:rsid w:val="5CAC1652"/>
    <w:rsid w:val="5CC06A39"/>
    <w:rsid w:val="5D1D1479"/>
    <w:rsid w:val="5D20927C"/>
    <w:rsid w:val="5D48E7CE"/>
    <w:rsid w:val="5D569610"/>
    <w:rsid w:val="5D8A9986"/>
    <w:rsid w:val="5DAD8695"/>
    <w:rsid w:val="5DE0BB6F"/>
    <w:rsid w:val="5E11332D"/>
    <w:rsid w:val="5E18118E"/>
    <w:rsid w:val="5E1C95E8"/>
    <w:rsid w:val="5E4DC0D9"/>
    <w:rsid w:val="5E4F5ABE"/>
    <w:rsid w:val="5E7D9EF8"/>
    <w:rsid w:val="5F06BE9E"/>
    <w:rsid w:val="5F53428E"/>
    <w:rsid w:val="5F68794E"/>
    <w:rsid w:val="5F68F843"/>
    <w:rsid w:val="5F6ED28F"/>
    <w:rsid w:val="5FF341AE"/>
    <w:rsid w:val="5FFA1406"/>
    <w:rsid w:val="602301B7"/>
    <w:rsid w:val="6038017A"/>
    <w:rsid w:val="6056AD56"/>
    <w:rsid w:val="6056C2ED"/>
    <w:rsid w:val="605B5B98"/>
    <w:rsid w:val="607FD30F"/>
    <w:rsid w:val="608EDD92"/>
    <w:rsid w:val="60AFF7BF"/>
    <w:rsid w:val="60BE51AA"/>
    <w:rsid w:val="60F9512D"/>
    <w:rsid w:val="6142FBD3"/>
    <w:rsid w:val="6145E1A8"/>
    <w:rsid w:val="619CB679"/>
    <w:rsid w:val="61AF6999"/>
    <w:rsid w:val="61CF0638"/>
    <w:rsid w:val="621BA370"/>
    <w:rsid w:val="6249FA30"/>
    <w:rsid w:val="62A0E9FA"/>
    <w:rsid w:val="630EA910"/>
    <w:rsid w:val="63198330"/>
    <w:rsid w:val="633EA265"/>
    <w:rsid w:val="635A7A34"/>
    <w:rsid w:val="637BA353"/>
    <w:rsid w:val="638DA815"/>
    <w:rsid w:val="63983AFE"/>
    <w:rsid w:val="63B82952"/>
    <w:rsid w:val="63C6880D"/>
    <w:rsid w:val="63CF828B"/>
    <w:rsid w:val="641DF7C0"/>
    <w:rsid w:val="6439D4CD"/>
    <w:rsid w:val="6480622C"/>
    <w:rsid w:val="648440BB"/>
    <w:rsid w:val="6490E433"/>
    <w:rsid w:val="64979375"/>
    <w:rsid w:val="64A3707C"/>
    <w:rsid w:val="64BA4147"/>
    <w:rsid w:val="64BAE450"/>
    <w:rsid w:val="64D80724"/>
    <w:rsid w:val="64E0FA24"/>
    <w:rsid w:val="6515DD6C"/>
    <w:rsid w:val="6522AA03"/>
    <w:rsid w:val="65297876"/>
    <w:rsid w:val="6542A0D3"/>
    <w:rsid w:val="656498CC"/>
    <w:rsid w:val="65A0EC85"/>
    <w:rsid w:val="660FA3AE"/>
    <w:rsid w:val="6614A881"/>
    <w:rsid w:val="663BA373"/>
    <w:rsid w:val="6644D6D1"/>
    <w:rsid w:val="665DFF2E"/>
    <w:rsid w:val="666F374B"/>
    <w:rsid w:val="66746A00"/>
    <w:rsid w:val="6675341D"/>
    <w:rsid w:val="668763D8"/>
    <w:rsid w:val="66BDDB91"/>
    <w:rsid w:val="66C23001"/>
    <w:rsid w:val="66E7270D"/>
    <w:rsid w:val="66ED8B16"/>
    <w:rsid w:val="66EF1493"/>
    <w:rsid w:val="672D2C37"/>
    <w:rsid w:val="675857D4"/>
    <w:rsid w:val="678B1810"/>
    <w:rsid w:val="6798A5BB"/>
    <w:rsid w:val="67996081"/>
    <w:rsid w:val="67A4CDA7"/>
    <w:rsid w:val="67E0A732"/>
    <w:rsid w:val="67F49B5A"/>
    <w:rsid w:val="6827159E"/>
    <w:rsid w:val="682B8F29"/>
    <w:rsid w:val="68327589"/>
    <w:rsid w:val="68363046"/>
    <w:rsid w:val="68490FEE"/>
    <w:rsid w:val="68600E14"/>
    <w:rsid w:val="688CD7ED"/>
    <w:rsid w:val="689376ED"/>
    <w:rsid w:val="68CB348F"/>
    <w:rsid w:val="68E5A4FC"/>
    <w:rsid w:val="69332356"/>
    <w:rsid w:val="696B0498"/>
    <w:rsid w:val="697EA7E7"/>
    <w:rsid w:val="698AD3C9"/>
    <w:rsid w:val="69971A66"/>
    <w:rsid w:val="69B1297C"/>
    <w:rsid w:val="69BB3696"/>
    <w:rsid w:val="69BE7A81"/>
    <w:rsid w:val="69CB2350"/>
    <w:rsid w:val="69D6EEF1"/>
    <w:rsid w:val="6A0E53A9"/>
    <w:rsid w:val="6A26B555"/>
    <w:rsid w:val="6A3A55A8"/>
    <w:rsid w:val="6A3C8EFF"/>
    <w:rsid w:val="6A3DB1A8"/>
    <w:rsid w:val="6A57D0F4"/>
    <w:rsid w:val="6A6C7A43"/>
    <w:rsid w:val="6AA34C82"/>
    <w:rsid w:val="6AA93672"/>
    <w:rsid w:val="6AB0E975"/>
    <w:rsid w:val="6B1383BB"/>
    <w:rsid w:val="6B190E9A"/>
    <w:rsid w:val="6B1EAAD7"/>
    <w:rsid w:val="6B22A07D"/>
    <w:rsid w:val="6B96F384"/>
    <w:rsid w:val="6BA68EDD"/>
    <w:rsid w:val="6BC285B6"/>
    <w:rsid w:val="6BC3BE10"/>
    <w:rsid w:val="6BE0E0F0"/>
    <w:rsid w:val="6BE2B4FA"/>
    <w:rsid w:val="6C8C7CED"/>
    <w:rsid w:val="6CDDBEE3"/>
    <w:rsid w:val="6CE0DDB3"/>
    <w:rsid w:val="6CFC137E"/>
    <w:rsid w:val="6D26CD34"/>
    <w:rsid w:val="6D5E5617"/>
    <w:rsid w:val="6D715EE4"/>
    <w:rsid w:val="6D73FF73"/>
    <w:rsid w:val="6D8589CC"/>
    <w:rsid w:val="6D9C6B01"/>
    <w:rsid w:val="6DA8FEB1"/>
    <w:rsid w:val="6DB54EAE"/>
    <w:rsid w:val="6DC8181E"/>
    <w:rsid w:val="6E199607"/>
    <w:rsid w:val="6E77C957"/>
    <w:rsid w:val="6E7CAE14"/>
    <w:rsid w:val="6ED54D36"/>
    <w:rsid w:val="6EFA2678"/>
    <w:rsid w:val="6F006C80"/>
    <w:rsid w:val="6F114FFD"/>
    <w:rsid w:val="6F1881B2"/>
    <w:rsid w:val="6F1B2C81"/>
    <w:rsid w:val="6F23F976"/>
    <w:rsid w:val="6F3A7613"/>
    <w:rsid w:val="6F53831F"/>
    <w:rsid w:val="6F65D107"/>
    <w:rsid w:val="6F6644A5"/>
    <w:rsid w:val="6FA27FB6"/>
    <w:rsid w:val="6FB3CB9A"/>
    <w:rsid w:val="6FEBB917"/>
    <w:rsid w:val="70187E75"/>
    <w:rsid w:val="7018F84C"/>
    <w:rsid w:val="7040849C"/>
    <w:rsid w:val="7044AE4A"/>
    <w:rsid w:val="708B8F45"/>
    <w:rsid w:val="7095F6D9"/>
    <w:rsid w:val="7113C017"/>
    <w:rsid w:val="7122361A"/>
    <w:rsid w:val="71644D07"/>
    <w:rsid w:val="7176167D"/>
    <w:rsid w:val="71B44ED6"/>
    <w:rsid w:val="71CCC478"/>
    <w:rsid w:val="71D52A60"/>
    <w:rsid w:val="71E0BC4D"/>
    <w:rsid w:val="72044F7E"/>
    <w:rsid w:val="721E1B84"/>
    <w:rsid w:val="7221027C"/>
    <w:rsid w:val="7237846C"/>
    <w:rsid w:val="72502274"/>
    <w:rsid w:val="726E194D"/>
    <w:rsid w:val="727216D5"/>
    <w:rsid w:val="72AE89C7"/>
    <w:rsid w:val="72AFFE54"/>
    <w:rsid w:val="72DC593C"/>
    <w:rsid w:val="730C61D0"/>
    <w:rsid w:val="735BC8DE"/>
    <w:rsid w:val="736DE84E"/>
    <w:rsid w:val="737A87BE"/>
    <w:rsid w:val="740DE736"/>
    <w:rsid w:val="749B93BA"/>
    <w:rsid w:val="74D9591A"/>
    <w:rsid w:val="74E25842"/>
    <w:rsid w:val="74EC7049"/>
    <w:rsid w:val="7512A626"/>
    <w:rsid w:val="75821C68"/>
    <w:rsid w:val="75A9B797"/>
    <w:rsid w:val="75CE7C4B"/>
    <w:rsid w:val="75E2BE79"/>
    <w:rsid w:val="76066E60"/>
    <w:rsid w:val="76229D8F"/>
    <w:rsid w:val="762B71AD"/>
    <w:rsid w:val="7652F386"/>
    <w:rsid w:val="76609587"/>
    <w:rsid w:val="7687B9BE"/>
    <w:rsid w:val="770F18DC"/>
    <w:rsid w:val="7722B098"/>
    <w:rsid w:val="7755291F"/>
    <w:rsid w:val="775789D3"/>
    <w:rsid w:val="77A98FFE"/>
    <w:rsid w:val="77E86B78"/>
    <w:rsid w:val="77EBD3E9"/>
    <w:rsid w:val="780A88B7"/>
    <w:rsid w:val="785AA879"/>
    <w:rsid w:val="78BB21FD"/>
    <w:rsid w:val="78C3439B"/>
    <w:rsid w:val="78C74360"/>
    <w:rsid w:val="78D271A9"/>
    <w:rsid w:val="78E15859"/>
    <w:rsid w:val="78E6C975"/>
    <w:rsid w:val="78F36C01"/>
    <w:rsid w:val="7945605F"/>
    <w:rsid w:val="79715E8B"/>
    <w:rsid w:val="799D6EB8"/>
    <w:rsid w:val="79B44133"/>
    <w:rsid w:val="79D7F559"/>
    <w:rsid w:val="79EA005D"/>
    <w:rsid w:val="7A7D28BA"/>
    <w:rsid w:val="7A9C33EF"/>
    <w:rsid w:val="7AA9B887"/>
    <w:rsid w:val="7AE130C0"/>
    <w:rsid w:val="7AEEC70C"/>
    <w:rsid w:val="7AF1ACE1"/>
    <w:rsid w:val="7B37CC45"/>
    <w:rsid w:val="7B5D56E6"/>
    <w:rsid w:val="7B6B0B2D"/>
    <w:rsid w:val="7B6C5352"/>
    <w:rsid w:val="7B7E546D"/>
    <w:rsid w:val="7BAEDDC4"/>
    <w:rsid w:val="7C088AF7"/>
    <w:rsid w:val="7C18F91B"/>
    <w:rsid w:val="7C34571F"/>
    <w:rsid w:val="7C43399C"/>
    <w:rsid w:val="7D06DB8E"/>
    <w:rsid w:val="7D1A24CE"/>
    <w:rsid w:val="7D7479E1"/>
    <w:rsid w:val="7D8AE4D2"/>
    <w:rsid w:val="7D9663AA"/>
    <w:rsid w:val="7DCD4DBD"/>
    <w:rsid w:val="7DEC23B0"/>
    <w:rsid w:val="7DFEAE01"/>
    <w:rsid w:val="7E01DF47"/>
    <w:rsid w:val="7E42D898"/>
    <w:rsid w:val="7E607ED1"/>
    <w:rsid w:val="7E686412"/>
    <w:rsid w:val="7E94F7A8"/>
    <w:rsid w:val="7EB4DDA0"/>
    <w:rsid w:val="7EED341C"/>
    <w:rsid w:val="7EFFC4EC"/>
    <w:rsid w:val="7F19C633"/>
    <w:rsid w:val="7F2B6598"/>
    <w:rsid w:val="7F6DDD2A"/>
    <w:rsid w:val="7F765889"/>
    <w:rsid w:val="7FB135FF"/>
    <w:rsid w:val="7FC1191C"/>
    <w:rsid w:val="7FCCA51B"/>
    <w:rsid w:val="7FE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4087"/>
  <w15:chartTrackingRefBased/>
  <w15:docId w15:val="{66B85E8F-6D81-48A7-A9AC-DBA89AD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E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A4567"/>
    <w:rPr>
      <w:color w:val="0563C1" w:themeColor="hyperlink"/>
      <w:u w:val="single"/>
    </w:rPr>
  </w:style>
  <w:style w:type="character" w:styleId="1" w:customStyle="1">
    <w:name w:val="未处理的提及1"/>
    <w:basedOn w:val="Fuentedeprrafopredeter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7E3A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rsid w:val="00F97E3A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97E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97E3A"/>
    <w:rPr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F97E3A"/>
    <w:rPr>
      <w:sz w:val="21"/>
      <w:szCs w:val="21"/>
    </w:rPr>
  </w:style>
  <w:style w:type="paragraph" w:styleId="Textocomentario">
    <w:name w:val="annotation text"/>
    <w:basedOn w:val="Normal"/>
    <w:link w:val="TextocomentarioCar"/>
    <w:unhideWhenUsed/>
    <w:rsid w:val="00F97E3A"/>
  </w:style>
  <w:style w:type="character" w:styleId="TextocomentarioCar" w:customStyle="1">
    <w:name w:val="Texto comentario Car"/>
    <w:basedOn w:val="Fuentedeprrafopredeter"/>
    <w:link w:val="Textocomentario"/>
    <w:rsid w:val="00F97E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E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7E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3A"/>
    <w:pPr>
      <w:spacing w:after="0"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7E3A"/>
    <w:rPr>
      <w:sz w:val="18"/>
      <w:szCs w:val="18"/>
    </w:rPr>
  </w:style>
  <w:style w:type="paragraph" w:styleId="Revisin">
    <w:name w:val="Revision"/>
    <w:hidden/>
    <w:uiPriority w:val="99"/>
    <w:semiHidden/>
    <w:rsid w:val="00F45E7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0A23E5CB"/>
  </w:style>
  <w:style w:type="character" w:styleId="eop" w:customStyle="1">
    <w:name w:val="eop"/>
    <w:basedOn w:val="Fuentedeprrafopredeter"/>
    <w:uiPriority w:val="1"/>
    <w:rsid w:val="0A23E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tamara.marambio@another.co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6" /><Relationship Type="http://schemas.openxmlformats.org/officeDocument/2006/relationships/hyperlink" Target="mailto:elina.ambri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footer" Target="footer.xml" Id="Rcf2ea255150449bb" /><Relationship Type="http://schemas.openxmlformats.org/officeDocument/2006/relationships/hyperlink" Target="https://consumer.huawei.com/cl/offer/smartphones/pura-70-pro-buy/" TargetMode="External" Id="R68f2fd1e6ca44a22" /><Relationship Type="http://schemas.openxmlformats.org/officeDocument/2006/relationships/hyperlink" Target="https://consumer.huawei.com/cl/offer/smartphones/pura-70-pro-buy/" TargetMode="External" Id="R807d56f92b8f44ac" /><Relationship Type="http://schemas.openxmlformats.org/officeDocument/2006/relationships/hyperlink" Target="https://consumer.huawei.com/cl/offer/smartphones/pura-70-pro-buy/" TargetMode="External" Id="Rab836da97bbe40f3" /><Relationship Type="http://schemas.openxmlformats.org/officeDocument/2006/relationships/hyperlink" Target="https://consumer.huawei.com/cl/offer/" TargetMode="External" Id="R9f5539c476614c0a" /><Relationship Type="http://schemas.openxmlformats.org/officeDocument/2006/relationships/hyperlink" Target="https://consumer.huawei.com/cl/offer/smartphones/pura-70-pro-buy/" TargetMode="External" Id="Rab3262efd1f04895" /><Relationship Type="http://schemas.openxmlformats.org/officeDocument/2006/relationships/hyperlink" Target="https://consumer.huawei.com/cl/offer/wearables/watch-fit3-buy/" TargetMode="External" Id="R2aae5b268f834ad2" /><Relationship Type="http://schemas.openxmlformats.org/officeDocument/2006/relationships/hyperlink" Target="https://consumer.huawei.com/cl/offer/wearables/watch-fit3-buy/" TargetMode="External" Id="R2f65aa44eccf4a2c" /><Relationship Type="http://schemas.openxmlformats.org/officeDocument/2006/relationships/hyperlink" Target="https://consumer.huawei.com/cl/offer/wearables/watch-fit3-buy/" TargetMode="External" Id="R129353dc660b482e" /><Relationship Type="http://schemas.openxmlformats.org/officeDocument/2006/relationships/hyperlink" Target="https://consumer.huawei.com/cl/offer/" TargetMode="External" Id="Rb0d54056e38a4602" /><Relationship Type="http://schemas.openxmlformats.org/officeDocument/2006/relationships/hyperlink" Target="https://consumer.huawei.com/cl/offer/wearables/watch-fit3-buy/" TargetMode="External" Id="Rb62c1a311a914291" /><Relationship Type="http://schemas.openxmlformats.org/officeDocument/2006/relationships/hyperlink" Target="https://consumer.huawei.com/cl/offer/wearables/watch-fit3-buy/" TargetMode="External" Id="R493aedf7d7a34e1a" /><Relationship Type="http://schemas.openxmlformats.org/officeDocument/2006/relationships/hyperlink" Target="https://consumer.huawei.com/cl/offer/wearables/watch-fit3-buy/" TargetMode="External" Id="R9b5f1608985049f5" /><Relationship Type="http://schemas.openxmlformats.org/officeDocument/2006/relationships/hyperlink" Target="https://consumer.huawei.com/cl/offer/wearables/watch-fit3-buy/" TargetMode="External" Id="R458d63c71fba4f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SharedWithUsers xmlns="dab2131c-5b7e-43b0-aaab-73e748aec75a">
      <UserInfo>
        <DisplayName>Catalina Nattero</DisplayName>
        <AccountId>337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1D91-FCB8-4F4F-838C-F2DD92983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7C67-D307-43D0-A2E6-B8E5EF80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28C9-3A7E-41AA-A7F0-108F961DDD87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4.xml><?xml version="1.0" encoding="utf-8"?>
<ds:datastoreItem xmlns:ds="http://schemas.openxmlformats.org/officeDocument/2006/customXml" ds:itemID="{2E56D02C-17EE-4B39-A3D4-F44F86834D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Tan</dc:creator>
  <keywords/>
  <dc:description/>
  <lastModifiedBy>Tamara Elizabeth Marambio García</lastModifiedBy>
  <revision>11</revision>
  <dcterms:created xsi:type="dcterms:W3CDTF">2024-03-26T16:08:00.0000000Z</dcterms:created>
  <dcterms:modified xsi:type="dcterms:W3CDTF">2024-05-07T18:36:30.8471914Z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(3)1CTtcu4LtiRoh0bLqsJhf04rYP3RPP6tXFnsOLAwy1kzl7snpNdTc8fnISU22sFUxHpbsvZf
TZN8VKCBZ2fwwxtMi+8udktiE8x1H27jf+eP3JEAuRPDPEcaZG0NL6OpFrrtORHizkykmJPf
bDlpXzllO2V4+wTFutZpaU6kB50/KczSLkk8VfA2P01G++SEB5XinI4/blrzIBvlLnBA8ta1
8Iqz5BKGTn5w65EC2i</vt:lpwstr>
  </property>
  <property fmtid="{D5CDD505-2E9C-101B-9397-08002B2CF9AE}" pid="3" name="_2015_ms_pID_7253431">
    <vt:lpwstr>xYwicViLV635mN+Tez23xx8r8pkmDfJGm7XYvzadnV40uDEdF7rUQb
JgBmjSY6HVo36qei5cuwBjiotuT2GzZDwdr/u3FInm0NOm9hyn+ZMLfbl4eDwwOGSJpHDlEo
qggVqkVVamPxIGtrsaG1P3Ekf1V1Q+TlWgUW1psdiv870nzK0n7LVmnf795v9ERNIZFPappk
o3iUZvuDRxZiOOMziVBovW2/CNliyheB0Y4z</vt:lpwstr>
  </property>
  <property fmtid="{D5CDD505-2E9C-101B-9397-08002B2CF9AE}" pid="4" name="_2015_ms_pID_7253432">
    <vt:lpwstr>SUMqccQOfslGlz4PZIE0lgc=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1710251873</vt:lpwstr>
  </property>
  <property fmtid="{D5CDD505-2E9C-101B-9397-08002B2CF9AE}" pid="9" name="ContentTypeId">
    <vt:lpwstr>0x0101008FA0F4307214684B8C79C38C81A8BC4A</vt:lpwstr>
  </property>
  <property fmtid="{D5CDD505-2E9C-101B-9397-08002B2CF9AE}" pid="10" name="MediaServiceImageTags">
    <vt:lpwstr/>
  </property>
  <property fmtid="{D5CDD505-2E9C-101B-9397-08002B2CF9AE}" pid="11" name="GrammarlyDocumentId">
    <vt:lpwstr>3c8c42f99ccb2e3402814f264ce5d5294328a2da4c6659e0428f10fc4033b801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_activity">
    <vt:lpwstr>{"FileActivityType":"9","FileActivityTimeStamp":"2024-05-06T18:56:00.137Z","FileActivityUsersOnPage":[{"DisplayName":"Andreas  Holck","Id":"andreas.holck@another.co"},{"DisplayName":"Catalina Nattero","Id":"catalina.nattero@another.co"}],"FileActivityNavigationId":null}</vt:lpwstr>
  </property>
  <property fmtid="{D5CDD505-2E9C-101B-9397-08002B2CF9AE}" pid="17" name="TriggerFlowInfo">
    <vt:lpwstr/>
  </property>
  <property fmtid="{D5CDD505-2E9C-101B-9397-08002B2CF9AE}" pid="18" name="Order">
    <vt:r8>3594800</vt:r8>
  </property>
</Properties>
</file>